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411E83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E763AF">
        <w:rPr>
          <w:rFonts w:ascii="Arial" w:hAnsi="Arial" w:cs="Arial"/>
          <w:b/>
          <w:sz w:val="28"/>
          <w:szCs w:val="28"/>
        </w:rPr>
        <w:t xml:space="preserve">Proje Finansmanı </w:t>
      </w:r>
      <w:r w:rsidR="00C961E6" w:rsidRPr="00E763AF">
        <w:rPr>
          <w:rFonts w:ascii="Arial" w:hAnsi="Arial" w:cs="Arial"/>
          <w:b/>
          <w:sz w:val="28"/>
          <w:szCs w:val="28"/>
        </w:rPr>
        <w:t>İstatistikleri</w:t>
      </w:r>
      <w:r w:rsidR="00C961E6" w:rsidRPr="00E763AF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E763AF" w:rsidRDefault="00D431C8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59161C" w:rsidRPr="00E763AF">
        <w:rPr>
          <w:rFonts w:ascii="Arial" w:hAnsi="Arial" w:cs="Arial"/>
          <w:bCs/>
          <w:szCs w:val="24"/>
        </w:rPr>
        <w:t xml:space="preserve"> 2020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E763AF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sz w:val="22"/>
          <w:szCs w:val="22"/>
        </w:rPr>
        <w:t>M</w:t>
      </w:r>
      <w:r w:rsidR="00411E83" w:rsidRPr="00E763AF">
        <w:rPr>
          <w:rFonts w:ascii="Arial" w:hAnsi="Arial" w:cs="Arial"/>
          <w:sz w:val="22"/>
          <w:szCs w:val="22"/>
        </w:rPr>
        <w:t>evduat bankaları ile kalkınma ve yatırım bankalarının proje finansmanına</w:t>
      </w:r>
      <w:r w:rsidR="00B24292" w:rsidRPr="00E763AF">
        <w:rPr>
          <w:rFonts w:ascii="Arial" w:hAnsi="Arial" w:cs="Arial"/>
          <w:sz w:val="22"/>
          <w:szCs w:val="22"/>
        </w:rPr>
        <w:t xml:space="preserve"> 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 w:rsidRPr="00E763AF">
        <w:rPr>
          <w:rFonts w:ascii="Arial" w:hAnsi="Arial" w:cs="Arial"/>
          <w:sz w:val="22"/>
          <w:szCs w:val="22"/>
        </w:rPr>
        <w:t xml:space="preserve"> içeren bu rapor</w:t>
      </w:r>
      <w:r w:rsidR="00752B19" w:rsidRPr="00E763AF">
        <w:rPr>
          <w:rFonts w:ascii="Arial" w:hAnsi="Arial" w:cs="Arial"/>
          <w:sz w:val="22"/>
          <w:szCs w:val="22"/>
        </w:rPr>
        <w:t>,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411E83" w:rsidRPr="00E763AF">
        <w:rPr>
          <w:rFonts w:ascii="Arial" w:hAnsi="Arial" w:cs="Arial"/>
          <w:sz w:val="22"/>
          <w:szCs w:val="22"/>
        </w:rPr>
        <w:t xml:space="preserve">Aralık </w:t>
      </w:r>
      <w:r w:rsidR="00B24292" w:rsidRPr="00E763AF">
        <w:rPr>
          <w:rFonts w:ascii="Arial" w:hAnsi="Arial" w:cs="Arial"/>
          <w:sz w:val="22"/>
          <w:szCs w:val="22"/>
        </w:rPr>
        <w:t>20</w:t>
      </w:r>
      <w:r w:rsidR="00411E83" w:rsidRPr="00E763AF">
        <w:rPr>
          <w:rFonts w:ascii="Arial" w:hAnsi="Arial" w:cs="Arial"/>
          <w:sz w:val="22"/>
          <w:szCs w:val="22"/>
        </w:rPr>
        <w:t>14</w:t>
      </w:r>
      <w:r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411E83" w:rsidRPr="00E763AF">
        <w:rPr>
          <w:rFonts w:ascii="Arial" w:hAnsi="Arial" w:cs="Arial"/>
          <w:sz w:val="22"/>
          <w:szCs w:val="22"/>
        </w:rPr>
        <w:t xml:space="preserve">altı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Pr="00E763AF">
        <w:rPr>
          <w:rFonts w:ascii="Arial" w:hAnsi="Arial" w:cs="Arial"/>
          <w:sz w:val="22"/>
          <w:szCs w:val="22"/>
        </w:rPr>
        <w:t>de hazırlanmaktadır.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651ECB">
        <w:rPr>
          <w:rFonts w:ascii="Arial" w:hAnsi="Arial" w:cs="Arial"/>
          <w:sz w:val="22"/>
          <w:szCs w:val="22"/>
        </w:rPr>
        <w:t>Aralık</w:t>
      </w:r>
      <w:r w:rsidR="002C4312" w:rsidRPr="00E763AF">
        <w:rPr>
          <w:rFonts w:ascii="Arial" w:hAnsi="Arial" w:cs="Arial"/>
          <w:sz w:val="22"/>
          <w:szCs w:val="22"/>
        </w:rPr>
        <w:t xml:space="preserve"> 20</w:t>
      </w:r>
      <w:r w:rsidR="0059161C" w:rsidRPr="00E763AF">
        <w:rPr>
          <w:rFonts w:ascii="Arial" w:hAnsi="Arial" w:cs="Arial"/>
          <w:sz w:val="22"/>
          <w:szCs w:val="22"/>
        </w:rPr>
        <w:t>20</w:t>
      </w:r>
      <w:r w:rsidR="00BC52A5" w:rsidRPr="00E763AF">
        <w:rPr>
          <w:rFonts w:ascii="Arial" w:hAnsi="Arial" w:cs="Arial"/>
          <w:sz w:val="22"/>
          <w:szCs w:val="22"/>
        </w:rPr>
        <w:t xml:space="preserve"> dönemi itibariyle </w:t>
      </w:r>
      <w:r w:rsidR="0059161C" w:rsidRPr="00E763AF">
        <w:rPr>
          <w:rFonts w:ascii="Arial" w:hAnsi="Arial" w:cs="Arial"/>
          <w:sz w:val="22"/>
          <w:szCs w:val="22"/>
        </w:rPr>
        <w:t xml:space="preserve">19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E763AF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2C4312" w:rsidRPr="00E763AF" w:rsidRDefault="008B6636" w:rsidP="002C43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 Finansmanı</w:t>
      </w:r>
      <w:r w:rsidR="002C4312" w:rsidRPr="00E763A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Kredileri</w:t>
      </w:r>
    </w:p>
    <w:p w:rsidR="002C4312" w:rsidRPr="00E763AF" w:rsidRDefault="00651ECB" w:rsidP="002C4312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0D08B4F" wp14:editId="2D6A493C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4312" w:rsidRPr="00E763AF" w:rsidRDefault="002C4312" w:rsidP="002C4312">
      <w:pPr>
        <w:jc w:val="both"/>
        <w:rPr>
          <w:rFonts w:ascii="Arial" w:hAnsi="Arial" w:cs="Arial"/>
          <w:sz w:val="22"/>
          <w:szCs w:val="22"/>
        </w:rPr>
      </w:pPr>
    </w:p>
    <w:p w:rsidR="00412D33" w:rsidRDefault="002C4312" w:rsidP="00412D33">
      <w:pPr>
        <w:pStyle w:val="BodyText"/>
        <w:rPr>
          <w:rFonts w:ascii="Arial" w:hAnsi="Arial" w:cs="Arial"/>
          <w:sz w:val="22"/>
          <w:szCs w:val="22"/>
        </w:rPr>
      </w:pPr>
      <w:r w:rsidRPr="00651ECB">
        <w:rPr>
          <w:rFonts w:ascii="Arial" w:hAnsi="Arial" w:cs="Arial"/>
          <w:color w:val="000000" w:themeColor="text1"/>
          <w:sz w:val="22"/>
          <w:szCs w:val="22"/>
        </w:rPr>
        <w:t>Proje finansmanı kre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dileri risk bakiyesi Aralık</w:t>
      </w:r>
      <w:r w:rsidR="0059161C" w:rsidRPr="00651ECB">
        <w:rPr>
          <w:rFonts w:ascii="Arial" w:hAnsi="Arial" w:cs="Arial"/>
          <w:color w:val="000000" w:themeColor="text1"/>
          <w:sz w:val="22"/>
          <w:szCs w:val="22"/>
        </w:rPr>
        <w:t xml:space="preserve"> 2020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dönemi itibariyle bir önceki yılın aynı döne</w:t>
      </w:r>
      <w:r w:rsidR="008B6636" w:rsidRPr="00651ECB">
        <w:rPr>
          <w:rFonts w:ascii="Arial" w:hAnsi="Arial" w:cs="Arial"/>
          <w:color w:val="000000" w:themeColor="text1"/>
          <w:sz w:val="22"/>
          <w:szCs w:val="22"/>
        </w:rPr>
        <w:t>mine göre yüzde 1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8</w:t>
      </w:r>
      <w:r w:rsidR="008B6636" w:rsidRPr="00651ECB">
        <w:rPr>
          <w:rFonts w:ascii="Arial" w:hAnsi="Arial" w:cs="Arial"/>
          <w:color w:val="000000" w:themeColor="text1"/>
          <w:sz w:val="22"/>
          <w:szCs w:val="22"/>
        </w:rPr>
        <w:t xml:space="preserve"> oranında artarak</w:t>
      </w:r>
      <w:r w:rsidR="0059161C" w:rsidRPr="00651ECB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20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TL’ye yükselmiştir. </w:t>
      </w:r>
      <w:r w:rsidR="008B6636" w:rsidRPr="00651ECB">
        <w:rPr>
          <w:rFonts w:ascii="Arial" w:hAnsi="Arial" w:cs="Arial"/>
          <w:color w:val="000000" w:themeColor="text1"/>
          <w:sz w:val="22"/>
          <w:szCs w:val="22"/>
        </w:rPr>
        <w:t>Bunun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4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76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TL’si nakdi, 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44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TL’si </w:t>
      </w:r>
      <w:proofErr w:type="spellStart"/>
      <w:r w:rsidRPr="00651ECB">
        <w:rPr>
          <w:rFonts w:ascii="Arial" w:hAnsi="Arial" w:cs="Arial"/>
          <w:color w:val="000000" w:themeColor="text1"/>
          <w:sz w:val="22"/>
          <w:szCs w:val="22"/>
        </w:rPr>
        <w:t>gayrinakdi</w:t>
      </w:r>
      <w:proofErr w:type="spellEnd"/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kredi şeklinde kullandırılmıştır.</w:t>
      </w:r>
      <w:r w:rsidR="00412D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12D33">
        <w:rPr>
          <w:rFonts w:ascii="Arial" w:hAnsi="Arial" w:cs="Arial"/>
          <w:sz w:val="22"/>
          <w:szCs w:val="22"/>
        </w:rPr>
        <w:t>Aralık</w:t>
      </w:r>
      <w:r w:rsidR="00412D33" w:rsidRPr="00866D19">
        <w:rPr>
          <w:rFonts w:ascii="Arial" w:hAnsi="Arial" w:cs="Arial"/>
          <w:sz w:val="22"/>
          <w:szCs w:val="22"/>
        </w:rPr>
        <w:t xml:space="preserve"> 2019 itibariyle 7</w:t>
      </w:r>
      <w:r w:rsidR="00412D33">
        <w:rPr>
          <w:rFonts w:ascii="Arial" w:hAnsi="Arial" w:cs="Arial"/>
          <w:sz w:val="22"/>
          <w:szCs w:val="22"/>
        </w:rPr>
        <w:t>4</w:t>
      </w:r>
      <w:r w:rsidR="00412D33" w:rsidRPr="00866D19">
        <w:rPr>
          <w:rFonts w:ascii="Arial" w:hAnsi="Arial" w:cs="Arial"/>
          <w:sz w:val="22"/>
          <w:szCs w:val="22"/>
        </w:rPr>
        <w:t xml:space="preserve"> milyar dolar olan proje finansmanı kredileri risk bakiyesi, </w:t>
      </w:r>
      <w:r w:rsidR="00412D33">
        <w:rPr>
          <w:rFonts w:ascii="Arial" w:hAnsi="Arial" w:cs="Arial"/>
          <w:sz w:val="22"/>
          <w:szCs w:val="22"/>
        </w:rPr>
        <w:t>2020 yılında</w:t>
      </w:r>
      <w:r w:rsidR="00412D33" w:rsidRPr="00866D19">
        <w:rPr>
          <w:rFonts w:ascii="Arial" w:hAnsi="Arial" w:cs="Arial"/>
          <w:sz w:val="22"/>
          <w:szCs w:val="22"/>
        </w:rPr>
        <w:t xml:space="preserve"> yüzde 5’lik düşüşle 7</w:t>
      </w:r>
      <w:r w:rsidR="00412D33">
        <w:rPr>
          <w:rFonts w:ascii="Arial" w:hAnsi="Arial" w:cs="Arial"/>
          <w:sz w:val="22"/>
          <w:szCs w:val="22"/>
        </w:rPr>
        <w:t>0</w:t>
      </w:r>
      <w:r w:rsidR="00412D33" w:rsidRPr="00866D19">
        <w:rPr>
          <w:rFonts w:ascii="Arial" w:hAnsi="Arial" w:cs="Arial"/>
          <w:sz w:val="22"/>
          <w:szCs w:val="22"/>
        </w:rPr>
        <w:t xml:space="preserve"> milyar dolara gerilemiştir. </w:t>
      </w:r>
    </w:p>
    <w:p w:rsidR="00195044" w:rsidRPr="00651ECB" w:rsidRDefault="00195044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E0E34" w:rsidRPr="00651ECB" w:rsidRDefault="00CE0E34" w:rsidP="00CE0E3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1ECB">
        <w:rPr>
          <w:rFonts w:ascii="Arial" w:hAnsi="Arial" w:cs="Arial"/>
          <w:color w:val="000000" w:themeColor="text1"/>
          <w:sz w:val="22"/>
          <w:szCs w:val="22"/>
        </w:rPr>
        <w:lastRenderedPageBreak/>
        <w:t>Toplam taahhüt miktarı 5</w:t>
      </w:r>
      <w:r w:rsidR="0059161C" w:rsidRPr="00651ECB">
        <w:rPr>
          <w:rFonts w:ascii="Arial" w:hAnsi="Arial" w:cs="Arial"/>
          <w:color w:val="000000" w:themeColor="text1"/>
          <w:sz w:val="22"/>
          <w:szCs w:val="22"/>
        </w:rPr>
        <w:t>1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6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TL’den (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87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dolar) 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605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TL’ye (</w:t>
      </w:r>
      <w:r w:rsidR="0059161C" w:rsidRPr="00651ECB">
        <w:rPr>
          <w:rFonts w:ascii="Arial" w:hAnsi="Arial" w:cs="Arial"/>
          <w:color w:val="000000" w:themeColor="text1"/>
          <w:sz w:val="22"/>
          <w:szCs w:val="22"/>
        </w:rPr>
        <w:t>8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2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milyar dolar) yükselmiştir. Söz konusu tutar dolar bazında yüzde </w:t>
      </w:r>
      <w:r w:rsidR="00651ECB" w:rsidRPr="00651ECB">
        <w:rPr>
          <w:rFonts w:ascii="Arial" w:hAnsi="Arial" w:cs="Arial"/>
          <w:color w:val="000000" w:themeColor="text1"/>
          <w:sz w:val="22"/>
          <w:szCs w:val="22"/>
        </w:rPr>
        <w:t>6</w:t>
      </w:r>
      <w:r w:rsidRPr="00651ECB">
        <w:rPr>
          <w:rFonts w:ascii="Arial" w:hAnsi="Arial" w:cs="Arial"/>
          <w:color w:val="000000" w:themeColor="text1"/>
          <w:sz w:val="22"/>
          <w:szCs w:val="22"/>
        </w:rPr>
        <w:t xml:space="preserve"> gerilemiştir. </w:t>
      </w:r>
    </w:p>
    <w:p w:rsidR="00CE0E34" w:rsidRPr="00651ECB" w:rsidRDefault="00CE0E34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A457F" w:rsidRPr="00651ECB" w:rsidRDefault="000A457F" w:rsidP="000A457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51ECB">
        <w:rPr>
          <w:rFonts w:ascii="Arial" w:hAnsi="Arial" w:cs="Arial"/>
          <w:b/>
          <w:color w:val="000000" w:themeColor="text1"/>
          <w:sz w:val="22"/>
          <w:szCs w:val="22"/>
        </w:rPr>
        <w:t xml:space="preserve">Proje Finansmanı </w:t>
      </w:r>
      <w:r w:rsidR="008B6636" w:rsidRPr="00651ECB">
        <w:rPr>
          <w:rFonts w:ascii="Arial" w:hAnsi="Arial" w:cs="Arial"/>
          <w:b/>
          <w:color w:val="000000" w:themeColor="text1"/>
          <w:sz w:val="22"/>
          <w:szCs w:val="22"/>
        </w:rPr>
        <w:t xml:space="preserve">Kredileri </w:t>
      </w:r>
      <w:r w:rsidRPr="00651ECB">
        <w:rPr>
          <w:rFonts w:ascii="Arial" w:hAnsi="Arial" w:cs="Arial"/>
          <w:b/>
          <w:color w:val="000000" w:themeColor="text1"/>
          <w:sz w:val="22"/>
          <w:szCs w:val="22"/>
        </w:rPr>
        <w:t>Dağılım</w:t>
      </w:r>
      <w:r w:rsidR="00C86366" w:rsidRPr="00651ECB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Pr="00651ECB">
        <w:rPr>
          <w:rFonts w:ascii="Arial" w:hAnsi="Arial" w:cs="Arial"/>
          <w:b/>
          <w:color w:val="000000" w:themeColor="text1"/>
          <w:sz w:val="22"/>
          <w:szCs w:val="22"/>
        </w:rPr>
        <w:t xml:space="preserve"> (milyar TL)</w:t>
      </w:r>
    </w:p>
    <w:tbl>
      <w:tblPr>
        <w:tblpPr w:leftFromText="141" w:rightFromText="141" w:vertAnchor="text" w:horzAnchor="margin" w:tblpXSpec="center" w:tblpY="132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651ECB" w:rsidRPr="00651ECB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CE0E34" w:rsidP="00CE0E34">
            <w:pPr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651ECB" w:rsidRDefault="00651ECB" w:rsidP="00651EC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651ECB" w:rsidP="00CE0E3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CE0E34" w:rsidP="00CE0E3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8B6636" w:rsidP="008B663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 </w:t>
            </w:r>
            <w:r w:rsidR="00CE0E34"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Pay</w:t>
            </w: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(yüzde)</w:t>
            </w:r>
          </w:p>
        </w:tc>
      </w:tr>
      <w:tr w:rsidR="00651ECB" w:rsidRPr="00651ECB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CE0E34" w:rsidP="00CE0E34">
            <w:pPr>
              <w:rPr>
                <w:rFonts w:ascii="Arial" w:hAnsi="Arial" w:cs="Arial"/>
                <w:b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b/>
                <w:color w:val="000000" w:themeColor="text1"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651ECB" w:rsidRDefault="00CE0E34" w:rsidP="0059161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201</w:t>
            </w:r>
            <w:r w:rsidR="0059161C"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CE0E34" w:rsidP="0059161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</w:t>
            </w:r>
            <w:r w:rsidR="0059161C"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8B6636" w:rsidP="00CE0E3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(y</w:t>
            </w:r>
            <w:r w:rsidR="00CE0E34"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üzde</w:t>
            </w: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651ECB" w:rsidRDefault="008B6636" w:rsidP="00651EC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         </w:t>
            </w:r>
            <w:r w:rsidR="00651ECB"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</w:t>
            </w:r>
            <w:r w:rsidR="0059161C" w:rsidRPr="00651EC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-20</w:t>
            </w:r>
          </w:p>
        </w:tc>
      </w:tr>
      <w:tr w:rsidR="00651ECB" w:rsidRPr="00651ECB" w:rsidTr="004F5610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1ECB" w:rsidRPr="00651ECB" w:rsidRDefault="00651ECB" w:rsidP="00651E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  <w:t>439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520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100</w:t>
            </w:r>
          </w:p>
        </w:tc>
      </w:tr>
      <w:tr w:rsidR="00651ECB" w:rsidRPr="00651ECB" w:rsidTr="004F5610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51ECB" w:rsidRPr="00651ECB" w:rsidRDefault="00651ECB" w:rsidP="00651E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  <w:t>400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476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92</w:t>
            </w:r>
          </w:p>
        </w:tc>
      </w:tr>
      <w:tr w:rsidR="00651ECB" w:rsidRPr="00651ECB" w:rsidTr="004F5610">
        <w:trPr>
          <w:trHeight w:val="416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1ECB" w:rsidRPr="00651ECB" w:rsidRDefault="00651ECB" w:rsidP="00651E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  </w:t>
            </w:r>
            <w:proofErr w:type="spellStart"/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Gayrinakdi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44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8</w:t>
            </w:r>
          </w:p>
        </w:tc>
      </w:tr>
      <w:tr w:rsidR="00651ECB" w:rsidRPr="00651ECB" w:rsidTr="004F5610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1ECB" w:rsidRPr="00651ECB" w:rsidRDefault="00651ECB" w:rsidP="00651ECB">
            <w:pPr>
              <w:ind w:right="-70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2"/>
                <w:szCs w:val="22"/>
                <w:lang w:eastAsia="tr-TR"/>
              </w:rPr>
              <w:t>516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605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51ECB" w:rsidRPr="00651ECB" w:rsidRDefault="00651ECB" w:rsidP="00651EC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651ECB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-</w:t>
            </w:r>
          </w:p>
        </w:tc>
      </w:tr>
    </w:tbl>
    <w:p w:rsidR="00CA40A8" w:rsidRPr="00651ECB" w:rsidRDefault="00CA40A8" w:rsidP="009713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A457F" w:rsidRPr="00651ECB" w:rsidRDefault="000A457F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A457F" w:rsidRPr="00E763AF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E763AF">
        <w:rPr>
          <w:rFonts w:ascii="Arial" w:hAnsi="Arial" w:cs="Arial"/>
          <w:b/>
          <w:sz w:val="22"/>
          <w:szCs w:val="22"/>
        </w:rPr>
        <w:t xml:space="preserve">Proje Finansmanı </w:t>
      </w:r>
      <w:proofErr w:type="spellStart"/>
      <w:r w:rsidRPr="00E763AF">
        <w:rPr>
          <w:rFonts w:ascii="Arial" w:hAnsi="Arial" w:cs="Arial"/>
          <w:b/>
          <w:sz w:val="22"/>
          <w:szCs w:val="22"/>
        </w:rPr>
        <w:t>Sektörel</w:t>
      </w:r>
      <w:proofErr w:type="spellEnd"/>
      <w:r w:rsidRPr="00E763AF">
        <w:rPr>
          <w:rFonts w:ascii="Arial" w:hAnsi="Arial" w:cs="Arial"/>
          <w:b/>
          <w:sz w:val="22"/>
          <w:szCs w:val="22"/>
        </w:rPr>
        <w:t xml:space="preserve"> Dağılım (</w:t>
      </w:r>
      <w:r w:rsidR="00651ECB">
        <w:rPr>
          <w:rFonts w:ascii="Arial" w:hAnsi="Arial" w:cs="Arial"/>
          <w:b/>
          <w:sz w:val="22"/>
          <w:szCs w:val="22"/>
        </w:rPr>
        <w:t>Aralık</w:t>
      </w:r>
      <w:r w:rsidR="00CE0E34" w:rsidRPr="00E763AF">
        <w:rPr>
          <w:rFonts w:ascii="Arial" w:hAnsi="Arial" w:cs="Arial"/>
          <w:b/>
          <w:sz w:val="22"/>
          <w:szCs w:val="22"/>
        </w:rPr>
        <w:t xml:space="preserve"> 20</w:t>
      </w:r>
      <w:r w:rsidR="0059161C" w:rsidRPr="00E763AF">
        <w:rPr>
          <w:rFonts w:ascii="Arial" w:hAnsi="Arial" w:cs="Arial"/>
          <w:b/>
          <w:sz w:val="22"/>
          <w:szCs w:val="22"/>
        </w:rPr>
        <w:t>20</w:t>
      </w:r>
      <w:r w:rsidR="00E37FA1" w:rsidRPr="00E763AF">
        <w:rPr>
          <w:rFonts w:ascii="Arial" w:hAnsi="Arial" w:cs="Arial"/>
          <w:b/>
          <w:sz w:val="22"/>
          <w:szCs w:val="22"/>
        </w:rPr>
        <w:t xml:space="preserve">, </w:t>
      </w:r>
      <w:r w:rsidRPr="00E763AF">
        <w:rPr>
          <w:rFonts w:ascii="Arial" w:hAnsi="Arial" w:cs="Arial"/>
          <w:b/>
          <w:sz w:val="22"/>
          <w:szCs w:val="22"/>
        </w:rPr>
        <w:t>milyar TL, yüzde)</w:t>
      </w:r>
    </w:p>
    <w:p w:rsidR="00CF19C8" w:rsidRPr="00E763AF" w:rsidRDefault="00CF19C8" w:rsidP="00450745">
      <w:pPr>
        <w:jc w:val="both"/>
        <w:rPr>
          <w:rFonts w:ascii="Arial" w:hAnsi="Arial" w:cs="Arial"/>
          <w:sz w:val="22"/>
          <w:szCs w:val="22"/>
        </w:rPr>
      </w:pPr>
    </w:p>
    <w:p w:rsidR="00CF19C8" w:rsidRPr="00E763AF" w:rsidRDefault="00651ECB" w:rsidP="000A457F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34A26DAA" wp14:editId="43FAB4A1">
            <wp:extent cx="3362325" cy="3024187"/>
            <wp:effectExtent l="0" t="0" r="0" b="50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4918" w:rsidRPr="00E763AF" w:rsidRDefault="00214918" w:rsidP="00450745">
      <w:pPr>
        <w:jc w:val="both"/>
        <w:rPr>
          <w:rFonts w:ascii="Arial" w:hAnsi="Arial" w:cs="Arial"/>
          <w:sz w:val="22"/>
          <w:szCs w:val="22"/>
        </w:rPr>
      </w:pPr>
    </w:p>
    <w:p w:rsidR="00925F34" w:rsidRPr="00E763AF" w:rsidRDefault="00925F34" w:rsidP="00450745">
      <w:pPr>
        <w:jc w:val="both"/>
        <w:rPr>
          <w:rFonts w:ascii="Arial" w:hAnsi="Arial" w:cs="Arial"/>
          <w:sz w:val="22"/>
          <w:szCs w:val="22"/>
        </w:rPr>
      </w:pPr>
    </w:p>
    <w:p w:rsidR="009017A9" w:rsidRPr="00E763AF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sz w:val="22"/>
          <w:szCs w:val="22"/>
        </w:rPr>
        <w:t>P</w:t>
      </w:r>
      <w:r w:rsidR="00A20CEE" w:rsidRPr="00E763AF">
        <w:rPr>
          <w:rFonts w:ascii="Arial" w:hAnsi="Arial" w:cs="Arial"/>
          <w:sz w:val="22"/>
          <w:szCs w:val="22"/>
        </w:rPr>
        <w:t>roje finansmanı amacıyla k</w:t>
      </w:r>
      <w:r w:rsidR="00B40E7E" w:rsidRPr="00E763AF">
        <w:rPr>
          <w:rFonts w:ascii="Arial" w:hAnsi="Arial" w:cs="Arial"/>
          <w:sz w:val="22"/>
          <w:szCs w:val="22"/>
        </w:rPr>
        <w:t>ullandırılan kredilerin yüzde 4</w:t>
      </w:r>
      <w:r w:rsidR="00651ECB">
        <w:rPr>
          <w:rFonts w:ascii="Arial" w:hAnsi="Arial" w:cs="Arial"/>
          <w:sz w:val="22"/>
          <w:szCs w:val="22"/>
        </w:rPr>
        <w:t>3</w:t>
      </w:r>
      <w:r w:rsidR="00B40E7E" w:rsidRPr="00E763AF">
        <w:rPr>
          <w:rFonts w:ascii="Arial" w:hAnsi="Arial" w:cs="Arial"/>
          <w:sz w:val="22"/>
          <w:szCs w:val="22"/>
        </w:rPr>
        <w:t>’</w:t>
      </w:r>
      <w:r w:rsidR="00651ECB">
        <w:rPr>
          <w:rFonts w:ascii="Arial" w:hAnsi="Arial" w:cs="Arial"/>
          <w:sz w:val="22"/>
          <w:szCs w:val="22"/>
        </w:rPr>
        <w:t>ü</w:t>
      </w:r>
      <w:r w:rsidR="00AA2910" w:rsidRPr="00E763AF">
        <w:rPr>
          <w:rFonts w:ascii="Arial" w:hAnsi="Arial" w:cs="Arial"/>
          <w:sz w:val="22"/>
          <w:szCs w:val="22"/>
        </w:rPr>
        <w:t xml:space="preserve"> enerji, yüzde </w:t>
      </w:r>
      <w:r w:rsidR="00866D19" w:rsidRPr="00E763AF">
        <w:rPr>
          <w:rFonts w:ascii="Arial" w:hAnsi="Arial" w:cs="Arial"/>
          <w:sz w:val="22"/>
          <w:szCs w:val="22"/>
        </w:rPr>
        <w:t>3</w:t>
      </w:r>
      <w:r w:rsidR="00651ECB">
        <w:rPr>
          <w:rFonts w:ascii="Arial" w:hAnsi="Arial" w:cs="Arial"/>
          <w:sz w:val="22"/>
          <w:szCs w:val="22"/>
        </w:rPr>
        <w:t>2</w:t>
      </w:r>
      <w:r w:rsidR="00866D19" w:rsidRPr="00E763AF">
        <w:rPr>
          <w:rFonts w:ascii="Arial" w:hAnsi="Arial" w:cs="Arial"/>
          <w:sz w:val="22"/>
          <w:szCs w:val="22"/>
        </w:rPr>
        <w:t>’</w:t>
      </w:r>
      <w:r w:rsidR="00651ECB">
        <w:rPr>
          <w:rFonts w:ascii="Arial" w:hAnsi="Arial" w:cs="Arial"/>
          <w:sz w:val="22"/>
          <w:szCs w:val="22"/>
        </w:rPr>
        <w:t>s</w:t>
      </w:r>
      <w:r w:rsidR="00866D19" w:rsidRPr="00E763AF">
        <w:rPr>
          <w:rFonts w:ascii="Arial" w:hAnsi="Arial" w:cs="Arial"/>
          <w:sz w:val="22"/>
          <w:szCs w:val="22"/>
        </w:rPr>
        <w:t>i</w:t>
      </w:r>
      <w:r w:rsidR="00CE0E34" w:rsidRPr="00E763AF">
        <w:rPr>
          <w:rFonts w:ascii="Arial" w:hAnsi="Arial" w:cs="Arial"/>
          <w:sz w:val="22"/>
          <w:szCs w:val="22"/>
        </w:rPr>
        <w:t xml:space="preserve"> </w:t>
      </w:r>
      <w:r w:rsidR="00AA2910" w:rsidRPr="00E763AF">
        <w:rPr>
          <w:rFonts w:ascii="Arial" w:hAnsi="Arial" w:cs="Arial"/>
          <w:sz w:val="22"/>
          <w:szCs w:val="22"/>
        </w:rPr>
        <w:t>altyapı, yüzde 1</w:t>
      </w:r>
      <w:r w:rsidR="00D431C8">
        <w:rPr>
          <w:rFonts w:ascii="Arial" w:hAnsi="Arial" w:cs="Arial"/>
          <w:sz w:val="22"/>
          <w:szCs w:val="22"/>
        </w:rPr>
        <w:t>1</w:t>
      </w:r>
      <w:r w:rsidR="00AA2910" w:rsidRPr="00E763AF">
        <w:rPr>
          <w:rFonts w:ascii="Arial" w:hAnsi="Arial" w:cs="Arial"/>
          <w:sz w:val="22"/>
          <w:szCs w:val="22"/>
        </w:rPr>
        <w:t>’</w:t>
      </w:r>
      <w:r w:rsidR="00D431C8">
        <w:rPr>
          <w:rFonts w:ascii="Arial" w:hAnsi="Arial" w:cs="Arial"/>
          <w:sz w:val="22"/>
          <w:szCs w:val="22"/>
        </w:rPr>
        <w:t>i</w:t>
      </w:r>
      <w:r w:rsidR="00A20CEE" w:rsidRPr="00E763AF">
        <w:rPr>
          <w:rFonts w:ascii="Arial" w:hAnsi="Arial" w:cs="Arial"/>
          <w:sz w:val="22"/>
          <w:szCs w:val="22"/>
        </w:rPr>
        <w:t xml:space="preserve"> gayrimenkul sektörüne aittir. Diğer sektörler</w:t>
      </w:r>
      <w:r w:rsidR="00AA2910" w:rsidRPr="00E763AF">
        <w:rPr>
          <w:rFonts w:ascii="Arial" w:hAnsi="Arial" w:cs="Arial"/>
          <w:sz w:val="22"/>
          <w:szCs w:val="22"/>
        </w:rPr>
        <w:t xml:space="preserve">in toplam içindeki payı yüzde </w:t>
      </w:r>
      <w:r w:rsidR="00CE0E34" w:rsidRPr="00E763AF">
        <w:rPr>
          <w:rFonts w:ascii="Arial" w:hAnsi="Arial" w:cs="Arial"/>
          <w:sz w:val="22"/>
          <w:szCs w:val="22"/>
        </w:rPr>
        <w:t>1</w:t>
      </w:r>
      <w:r w:rsidR="00D431C8">
        <w:rPr>
          <w:rFonts w:ascii="Arial" w:hAnsi="Arial" w:cs="Arial"/>
          <w:sz w:val="22"/>
          <w:szCs w:val="22"/>
        </w:rPr>
        <w:t>4</w:t>
      </w:r>
      <w:r w:rsidR="00CE0E34" w:rsidRPr="00E763AF">
        <w:rPr>
          <w:rFonts w:ascii="Arial" w:hAnsi="Arial" w:cs="Arial"/>
          <w:sz w:val="22"/>
          <w:szCs w:val="22"/>
        </w:rPr>
        <w:t>’</w:t>
      </w:r>
      <w:r w:rsidR="00D431C8">
        <w:rPr>
          <w:rFonts w:ascii="Arial" w:hAnsi="Arial" w:cs="Arial"/>
          <w:sz w:val="22"/>
          <w:szCs w:val="22"/>
        </w:rPr>
        <w:t>tü</w:t>
      </w:r>
      <w:r w:rsidR="00CE0E34" w:rsidRPr="00E763AF">
        <w:rPr>
          <w:rFonts w:ascii="Arial" w:hAnsi="Arial" w:cs="Arial"/>
          <w:sz w:val="22"/>
          <w:szCs w:val="22"/>
        </w:rPr>
        <w:t>r</w:t>
      </w:r>
      <w:r w:rsidR="00A20CEE" w:rsidRPr="00E763AF">
        <w:rPr>
          <w:rFonts w:ascii="Arial" w:hAnsi="Arial" w:cs="Arial"/>
          <w:sz w:val="22"/>
          <w:szCs w:val="22"/>
        </w:rPr>
        <w:t>.</w:t>
      </w:r>
    </w:p>
    <w:p w:rsidR="009B4F92" w:rsidRPr="00E763AF" w:rsidRDefault="009B4F92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E763AF" w:rsidRDefault="00CE0E34" w:rsidP="00CE0E34">
      <w:pPr>
        <w:jc w:val="center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>
        <w:rPr>
          <w:rFonts w:ascii="Arial" w:hAnsi="Arial" w:cs="Arial"/>
          <w:b/>
          <w:sz w:val="22"/>
          <w:szCs w:val="22"/>
        </w:rPr>
        <w:t xml:space="preserve">Kredileri </w:t>
      </w:r>
      <w:proofErr w:type="spellStart"/>
      <w:r w:rsidRPr="00E763AF">
        <w:rPr>
          <w:rFonts w:ascii="Arial" w:hAnsi="Arial" w:cs="Arial"/>
          <w:b/>
          <w:sz w:val="22"/>
          <w:szCs w:val="22"/>
        </w:rPr>
        <w:t>Sektörel</w:t>
      </w:r>
      <w:proofErr w:type="spellEnd"/>
      <w:r w:rsidRPr="00E763AF">
        <w:rPr>
          <w:rFonts w:ascii="Arial" w:hAnsi="Arial" w:cs="Arial"/>
          <w:b/>
          <w:sz w:val="22"/>
          <w:szCs w:val="22"/>
        </w:rPr>
        <w:t xml:space="preserve"> Dağılım (milyar dolar, yüzde)</w:t>
      </w:r>
    </w:p>
    <w:p w:rsidR="00CE0E34" w:rsidRPr="00E763AF" w:rsidRDefault="00CE0E34" w:rsidP="00CE0E34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D431C8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rPr>
                <w:rFonts w:ascii="Arial" w:hAnsi="Arial" w:cs="Arial"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431C8" w:rsidRPr="00651ECB" w:rsidRDefault="00D431C8" w:rsidP="00D431C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651ECB" w:rsidRDefault="00D431C8" w:rsidP="00D431C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Aralık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1C77D0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E763AF" w:rsidRDefault="00CE0E34" w:rsidP="00866D1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20</w:t>
            </w:r>
            <w:r w:rsidR="00866D19" w:rsidRPr="00E763AF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2</w:t>
            </w:r>
            <w:r w:rsidR="00866D19" w:rsidRPr="00E763AF">
              <w:rPr>
                <w:rFonts w:ascii="Arial" w:hAnsi="Arial" w:cs="Arial"/>
                <w:b/>
                <w:bCs/>
                <w:sz w:val="20"/>
              </w:rPr>
              <w:t>020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8B6636" w:rsidP="008B66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E763AF">
              <w:rPr>
                <w:rFonts w:ascii="Arial" w:hAnsi="Arial" w:cs="Arial"/>
                <w:b/>
                <w:bCs/>
                <w:sz w:val="20"/>
              </w:rPr>
              <w:t>üzde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D431C8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74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-5</w:t>
            </w:r>
          </w:p>
        </w:tc>
      </w:tr>
      <w:tr w:rsidR="00D431C8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-3</w:t>
            </w:r>
          </w:p>
        </w:tc>
      </w:tr>
      <w:tr w:rsidR="00D431C8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-2</w:t>
            </w:r>
          </w:p>
        </w:tc>
      </w:tr>
      <w:tr w:rsidR="00D431C8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  <w:tr w:rsidR="00D431C8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31C8" w:rsidRPr="00E763AF" w:rsidRDefault="00D431C8" w:rsidP="00D431C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D431C8" w:rsidRPr="00D431C8" w:rsidRDefault="00D431C8" w:rsidP="00D431C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D431C8">
              <w:rPr>
                <w:rFonts w:ascii="Arial" w:hAnsi="Arial" w:cs="Arial"/>
                <w:color w:val="000000" w:themeColor="text1"/>
                <w:sz w:val="20"/>
              </w:rPr>
              <w:t>-27</w:t>
            </w:r>
          </w:p>
        </w:tc>
      </w:tr>
    </w:tbl>
    <w:p w:rsidR="00C86366" w:rsidRPr="00866D19" w:rsidRDefault="00C86366" w:rsidP="00E71FBA">
      <w:pPr>
        <w:pStyle w:val="BodyText"/>
        <w:rPr>
          <w:rFonts w:ascii="Arial" w:hAnsi="Arial" w:cs="Arial"/>
          <w:sz w:val="22"/>
          <w:szCs w:val="22"/>
        </w:rPr>
      </w:pPr>
    </w:p>
    <w:p w:rsidR="009017A9" w:rsidRPr="00866D19" w:rsidRDefault="009A0EF4" w:rsidP="00E71FBA">
      <w:pPr>
        <w:pStyle w:val="BodyText"/>
        <w:rPr>
          <w:rFonts w:ascii="Arial" w:hAnsi="Arial" w:cs="Arial"/>
          <w:sz w:val="22"/>
          <w:szCs w:val="22"/>
        </w:rPr>
      </w:pPr>
      <w:r w:rsidRPr="00866D19">
        <w:rPr>
          <w:rFonts w:ascii="Arial" w:hAnsi="Arial" w:cs="Arial"/>
          <w:sz w:val="22"/>
          <w:szCs w:val="22"/>
        </w:rPr>
        <w:t>Altyapı sektöründe</w:t>
      </w:r>
      <w:r w:rsidR="00A20CEE" w:rsidRPr="00866D19">
        <w:rPr>
          <w:rFonts w:ascii="Arial" w:hAnsi="Arial" w:cs="Arial"/>
          <w:sz w:val="22"/>
          <w:szCs w:val="22"/>
        </w:rPr>
        <w:t xml:space="preserve"> </w:t>
      </w:r>
      <w:r w:rsidR="009D247E" w:rsidRPr="00866D19">
        <w:rPr>
          <w:rFonts w:ascii="Arial" w:hAnsi="Arial" w:cs="Arial"/>
          <w:sz w:val="22"/>
          <w:szCs w:val="22"/>
        </w:rPr>
        <w:t xml:space="preserve">risk bakiyesi </w:t>
      </w:r>
      <w:r w:rsidR="00A20CEE" w:rsidRPr="00866D19">
        <w:rPr>
          <w:rFonts w:ascii="Arial" w:hAnsi="Arial" w:cs="Arial"/>
          <w:sz w:val="22"/>
          <w:szCs w:val="22"/>
        </w:rPr>
        <w:t xml:space="preserve">yüzde </w:t>
      </w:r>
      <w:r w:rsidR="00D431C8">
        <w:rPr>
          <w:rFonts w:ascii="Arial" w:hAnsi="Arial" w:cs="Arial"/>
          <w:sz w:val="22"/>
          <w:szCs w:val="22"/>
        </w:rPr>
        <w:t>2 gerileyerek</w:t>
      </w:r>
      <w:r w:rsidR="00A20CEE" w:rsidRPr="00866D19">
        <w:rPr>
          <w:rFonts w:ascii="Arial" w:hAnsi="Arial" w:cs="Arial"/>
          <w:sz w:val="22"/>
          <w:szCs w:val="22"/>
        </w:rPr>
        <w:t xml:space="preserve"> </w:t>
      </w:r>
      <w:r w:rsidR="00D431C8">
        <w:rPr>
          <w:rFonts w:ascii="Arial" w:hAnsi="Arial" w:cs="Arial"/>
          <w:sz w:val="22"/>
          <w:szCs w:val="22"/>
        </w:rPr>
        <w:t>22</w:t>
      </w:r>
      <w:r w:rsidR="00A373FA" w:rsidRPr="00866D19">
        <w:rPr>
          <w:rFonts w:ascii="Arial" w:hAnsi="Arial" w:cs="Arial"/>
          <w:sz w:val="22"/>
          <w:szCs w:val="22"/>
        </w:rPr>
        <w:t xml:space="preserve"> milyar dolar</w:t>
      </w:r>
      <w:r w:rsidR="009D247E" w:rsidRPr="00866D19">
        <w:rPr>
          <w:rFonts w:ascii="Arial" w:hAnsi="Arial" w:cs="Arial"/>
          <w:sz w:val="22"/>
          <w:szCs w:val="22"/>
        </w:rPr>
        <w:t xml:space="preserve">dan, </w:t>
      </w:r>
      <w:r w:rsidR="00862F04" w:rsidRPr="00866D19">
        <w:rPr>
          <w:rFonts w:ascii="Arial" w:hAnsi="Arial" w:cs="Arial"/>
          <w:sz w:val="22"/>
          <w:szCs w:val="22"/>
        </w:rPr>
        <w:t>2</w:t>
      </w:r>
      <w:r w:rsidR="00D431C8">
        <w:rPr>
          <w:rFonts w:ascii="Arial" w:hAnsi="Arial" w:cs="Arial"/>
          <w:sz w:val="22"/>
          <w:szCs w:val="22"/>
        </w:rPr>
        <w:t>1</w:t>
      </w:r>
      <w:r w:rsidR="00A373FA" w:rsidRPr="00866D19">
        <w:rPr>
          <w:rFonts w:ascii="Arial" w:hAnsi="Arial" w:cs="Arial"/>
          <w:sz w:val="22"/>
          <w:szCs w:val="22"/>
        </w:rPr>
        <w:t xml:space="preserve"> milyar dolar</w:t>
      </w:r>
      <w:r w:rsidR="00D431C8">
        <w:rPr>
          <w:rFonts w:ascii="Arial" w:hAnsi="Arial" w:cs="Arial"/>
          <w:sz w:val="22"/>
          <w:szCs w:val="22"/>
        </w:rPr>
        <w:t>a düşmüştür</w:t>
      </w:r>
      <w:r w:rsidR="009D247E" w:rsidRPr="00866D19">
        <w:rPr>
          <w:rFonts w:ascii="Arial" w:hAnsi="Arial" w:cs="Arial"/>
          <w:sz w:val="22"/>
          <w:szCs w:val="22"/>
        </w:rPr>
        <w:t xml:space="preserve">. Aynı dönem itibariyle </w:t>
      </w:r>
      <w:r w:rsidR="008203C4" w:rsidRPr="00866D19">
        <w:rPr>
          <w:rFonts w:ascii="Arial" w:hAnsi="Arial" w:cs="Arial"/>
          <w:sz w:val="22"/>
          <w:szCs w:val="22"/>
        </w:rPr>
        <w:t xml:space="preserve">dolar bazında </w:t>
      </w:r>
      <w:r w:rsidR="009D247E" w:rsidRPr="00866D19">
        <w:rPr>
          <w:rFonts w:ascii="Arial" w:hAnsi="Arial" w:cs="Arial"/>
          <w:sz w:val="22"/>
          <w:szCs w:val="22"/>
        </w:rPr>
        <w:t xml:space="preserve">risk bakiyesi, gayrimenkul sektöründe </w:t>
      </w:r>
      <w:r w:rsidR="004731CC" w:rsidRPr="00866D19">
        <w:rPr>
          <w:rFonts w:ascii="Arial" w:hAnsi="Arial" w:cs="Arial"/>
          <w:sz w:val="22"/>
          <w:szCs w:val="22"/>
        </w:rPr>
        <w:t xml:space="preserve">yüzde </w:t>
      </w:r>
      <w:r w:rsidR="00D431C8">
        <w:rPr>
          <w:rFonts w:ascii="Arial" w:hAnsi="Arial" w:cs="Arial"/>
          <w:sz w:val="22"/>
          <w:szCs w:val="22"/>
        </w:rPr>
        <w:t>1 artarken</w:t>
      </w:r>
      <w:r w:rsidR="004731CC" w:rsidRPr="00866D19">
        <w:rPr>
          <w:rFonts w:ascii="Arial" w:hAnsi="Arial" w:cs="Arial"/>
          <w:sz w:val="22"/>
          <w:szCs w:val="22"/>
        </w:rPr>
        <w:t xml:space="preserve">, </w:t>
      </w:r>
      <w:r w:rsidR="00594DDC" w:rsidRPr="00866D19">
        <w:rPr>
          <w:rFonts w:ascii="Arial" w:hAnsi="Arial" w:cs="Arial"/>
          <w:sz w:val="22"/>
          <w:szCs w:val="22"/>
        </w:rPr>
        <w:t xml:space="preserve">enerji sektöründe yüzde </w:t>
      </w:r>
      <w:r w:rsidR="00D431C8">
        <w:rPr>
          <w:rFonts w:ascii="Arial" w:hAnsi="Arial" w:cs="Arial"/>
          <w:sz w:val="22"/>
          <w:szCs w:val="22"/>
        </w:rPr>
        <w:t>3</w:t>
      </w:r>
      <w:r w:rsidR="00594DDC" w:rsidRPr="00866D19">
        <w:rPr>
          <w:rFonts w:ascii="Arial" w:hAnsi="Arial" w:cs="Arial"/>
          <w:sz w:val="22"/>
          <w:szCs w:val="22"/>
        </w:rPr>
        <w:t xml:space="preserve">, diğer sektörlerde ise yüzde </w:t>
      </w:r>
      <w:r w:rsidR="00D431C8">
        <w:rPr>
          <w:rFonts w:ascii="Arial" w:hAnsi="Arial" w:cs="Arial"/>
          <w:sz w:val="22"/>
          <w:szCs w:val="22"/>
        </w:rPr>
        <w:t>27</w:t>
      </w:r>
      <w:r w:rsidR="009D247E" w:rsidRPr="00866D19">
        <w:rPr>
          <w:rFonts w:ascii="Arial" w:hAnsi="Arial" w:cs="Arial"/>
          <w:sz w:val="22"/>
          <w:szCs w:val="22"/>
        </w:rPr>
        <w:t xml:space="preserve"> </w:t>
      </w:r>
      <w:r w:rsidRPr="00866D19">
        <w:rPr>
          <w:rFonts w:ascii="Arial" w:hAnsi="Arial" w:cs="Arial"/>
          <w:sz w:val="22"/>
          <w:szCs w:val="22"/>
        </w:rPr>
        <w:t>gerilemiştir.</w:t>
      </w:r>
    </w:p>
    <w:sectPr w:rsidR="009017A9" w:rsidRPr="00866D19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C1D" w:rsidRDefault="00E92C1D">
      <w:r>
        <w:separator/>
      </w:r>
    </w:p>
  </w:endnote>
  <w:endnote w:type="continuationSeparator" w:id="0">
    <w:p w:rsidR="00E92C1D" w:rsidRDefault="00E9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CA018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</w:t>
    </w:r>
    <w:r w:rsidR="00D431C8">
      <w:rPr>
        <w:rFonts w:ascii="Arial" w:hAnsi="Arial" w:cs="Arial"/>
        <w:sz w:val="18"/>
        <w:szCs w:val="18"/>
      </w:rPr>
      <w:t>Aralık</w:t>
    </w:r>
    <w:r w:rsidR="004731CC">
      <w:rPr>
        <w:rFonts w:ascii="Arial" w:hAnsi="Arial" w:cs="Arial"/>
        <w:sz w:val="18"/>
        <w:szCs w:val="18"/>
      </w:rPr>
      <w:t xml:space="preserve"> 20</w:t>
    </w:r>
    <w:r w:rsidR="00866D19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 xml:space="preserve">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651ECB">
      <w:rPr>
        <w:rFonts w:ascii="Arial" w:hAnsi="Arial" w:cs="Arial"/>
        <w:sz w:val="18"/>
        <w:szCs w:val="18"/>
      </w:rPr>
      <w:t>Aralık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 xml:space="preserve">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C1D" w:rsidRDefault="00E92C1D">
      <w:r>
        <w:separator/>
      </w:r>
    </w:p>
  </w:footnote>
  <w:footnote w:type="continuationSeparator" w:id="0">
    <w:p w:rsidR="00E92C1D" w:rsidRDefault="00E92C1D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3129D8F6-B490-4139-A837-015A91FB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Proje%20Finansman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93888888888888888"/>
          <c:h val="0.824400335374744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Sheet2!$A$13:$A$16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Sheet2!$B$13:$B$16</c:f>
              <c:numCache>
                <c:formatCode>0</c:formatCode>
                <c:ptCount val="4"/>
                <c:pt idx="0">
                  <c:v>333.96629999999999</c:v>
                </c:pt>
                <c:pt idx="1">
                  <c:v>430</c:v>
                </c:pt>
                <c:pt idx="2">
                  <c:v>439</c:v>
                </c:pt>
                <c:pt idx="3">
                  <c:v>520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41-42BD-BB43-D614DD6588C9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Sheet2!$A$13:$A$16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Sheet2!$C$13:$C$16</c:f>
              <c:numCache>
                <c:formatCode>0</c:formatCode>
                <c:ptCount val="4"/>
                <c:pt idx="0">
                  <c:v>88.540602879185556</c:v>
                </c:pt>
                <c:pt idx="1">
                  <c:v>81</c:v>
                </c:pt>
                <c:pt idx="2">
                  <c:v>74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41-42BD-BB43-D614DD6588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951232"/>
        <c:axId val="105952768"/>
      </c:barChart>
      <c:catAx>
        <c:axId val="10595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05952768"/>
        <c:crosses val="autoZero"/>
        <c:auto val="1"/>
        <c:lblAlgn val="ctr"/>
        <c:lblOffset val="100"/>
        <c:noMultiLvlLbl val="0"/>
      </c:catAx>
      <c:valAx>
        <c:axId val="105952768"/>
        <c:scaling>
          <c:orientation val="minMax"/>
          <c:min val="0"/>
        </c:scaling>
        <c:delete val="1"/>
        <c:axPos val="l"/>
        <c:numFmt formatCode="0" sourceLinked="1"/>
        <c:majorTickMark val="out"/>
        <c:minorTickMark val="none"/>
        <c:tickLblPos val="nextTo"/>
        <c:crossAx val="105951232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93875765529326E-2"/>
          <c:y val="4.2244823563721161E-2"/>
          <c:w val="0.33865157480314961"/>
          <c:h val="7.38404053659959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2.6593030037911927E-2"/>
          <c:w val="0.93051033863898758"/>
          <c:h val="0.9734069699620880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2-4B1E-9749-4CC27667FEA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2-4B1E-9749-4CC27667FEA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2-4B1E-9749-4CC27667FEA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E42-4B1E-9749-4CC27667FEA1}"/>
              </c:ext>
            </c:extLst>
          </c:dPt>
          <c:dLbls>
            <c:dLbl>
              <c:idx val="2"/>
              <c:layout>
                <c:manualLayout>
                  <c:x val="6.2747949707419703E-2"/>
                  <c:y val="8.963017590041899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672347259708683"/>
                      <c:h val="9.949601007979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E42-4B1E-9749-4CC27667FE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Sheet1!$L$5:$L$8</c:f>
              <c:numCache>
                <c:formatCode>0</c:formatCode>
                <c:ptCount val="4"/>
                <c:pt idx="0">
                  <c:v>226</c:v>
                </c:pt>
                <c:pt idx="1">
                  <c:v>166</c:v>
                </c:pt>
                <c:pt idx="2">
                  <c:v>56</c:v>
                </c:pt>
                <c:pt idx="3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E42-4B1E-9749-4CC27667FEA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7CCD0-3E9B-4086-997B-E3EAF21F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Aslı Özaktan</cp:lastModifiedBy>
  <cp:revision>2</cp:revision>
  <cp:lastPrinted>2019-02-21T06:32:00Z</cp:lastPrinted>
  <dcterms:created xsi:type="dcterms:W3CDTF">2021-02-18T11:52:00Z</dcterms:created>
  <dcterms:modified xsi:type="dcterms:W3CDTF">2021-02-18T11:52:00Z</dcterms:modified>
</cp:coreProperties>
</file>