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03208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Mayıs</w:t>
      </w:r>
      <w:r w:rsidR="009D05DD">
        <w:rPr>
          <w:rFonts w:ascii="Arial" w:hAnsi="Arial" w:cs="Arial"/>
          <w:bCs/>
          <w:szCs w:val="24"/>
        </w:rPr>
        <w:t xml:space="preserve"> 2022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347418">
        <w:rPr>
          <w:rFonts w:ascii="Arial" w:hAnsi="Arial" w:cs="Arial"/>
          <w:sz w:val="22"/>
          <w:szCs w:val="22"/>
        </w:rPr>
        <w:t>Mayıs</w:t>
      </w:r>
      <w:r w:rsidR="009D05DD">
        <w:rPr>
          <w:rFonts w:ascii="Arial" w:hAnsi="Arial" w:cs="Arial"/>
          <w:sz w:val="22"/>
          <w:szCs w:val="22"/>
        </w:rPr>
        <w:t xml:space="preserve"> 2022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15EAB">
        <w:rPr>
          <w:rFonts w:ascii="Arial" w:hAnsi="Arial" w:cs="Arial"/>
          <w:sz w:val="22"/>
          <w:szCs w:val="22"/>
        </w:rPr>
        <w:t>5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153ADF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347418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B2235EF" wp14:editId="5B097927">
            <wp:extent cx="4583723" cy="2938829"/>
            <wp:effectExtent l="0" t="0" r="7620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347418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itibariyle uzaktan başvuru sayısı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907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0BF9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13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347418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itibariyle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909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07"/>
        <w:gridCol w:w="807"/>
        <w:gridCol w:w="874"/>
        <w:gridCol w:w="1417"/>
      </w:tblGrid>
      <w:tr w:rsidR="0017036E" w:rsidRPr="00BD601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BD6012" w:rsidRDefault="0017036E" w:rsidP="0017036E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347418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347418" w:rsidP="00D10BF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347418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347418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2022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7036E" w:rsidRPr="000C305F" w:rsidTr="0017036E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8160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8160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347418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347418" w:rsidP="0034741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-27</w:t>
            </w:r>
          </w:p>
        </w:tc>
      </w:tr>
      <w:tr w:rsidR="00347418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347418" w:rsidP="0034741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161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-4</w:t>
            </w:r>
          </w:p>
        </w:tc>
      </w:tr>
      <w:tr w:rsidR="00347418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347418" w:rsidP="0034741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787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736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-9</w:t>
            </w:r>
          </w:p>
        </w:tc>
      </w:tr>
      <w:tr w:rsidR="00347418" w:rsidRPr="001E6F9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47418" w:rsidRPr="000C305F" w:rsidRDefault="00347418" w:rsidP="0034741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1.035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7418" w:rsidRPr="000C305F" w:rsidRDefault="00764808" w:rsidP="0034741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909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47418" w:rsidRPr="006A090E" w:rsidRDefault="00347418" w:rsidP="0034741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-11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324A35" w:rsidRDefault="0007306D" w:rsidP="0007306D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F5520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Veriler m</w:t>
      </w:r>
      <w:r w:rsidRPr="00B05AF8">
        <w:rPr>
          <w:sz w:val="16"/>
          <w:szCs w:val="16"/>
        </w:rPr>
        <w:t>evduat ba</w:t>
      </w:r>
      <w:r>
        <w:rPr>
          <w:sz w:val="16"/>
          <w:szCs w:val="16"/>
        </w:rPr>
        <w:t xml:space="preserve">nkaları ile kalkınma ve yatırım </w:t>
      </w:r>
      <w:r w:rsidRPr="00B05AF8">
        <w:rPr>
          <w:sz w:val="16"/>
          <w:szCs w:val="16"/>
        </w:rPr>
        <w:t>bankalarını kapsamaktadır.</w:t>
      </w:r>
      <w:r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edinilebilmektedir.</w:t>
      </w:r>
    </w:p>
    <w:sectPr w:rsid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B0" w:rsidRDefault="008E5BB0">
      <w:r>
        <w:separator/>
      </w:r>
    </w:p>
  </w:endnote>
  <w:endnote w:type="continuationSeparator" w:id="0">
    <w:p w:rsidR="008E5BB0" w:rsidRDefault="008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153ADF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347418">
      <w:rPr>
        <w:rFonts w:ascii="Arial" w:hAnsi="Arial" w:cs="Arial"/>
        <w:sz w:val="18"/>
        <w:szCs w:val="18"/>
      </w:rPr>
      <w:t>Mayıs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17036E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848F4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B0" w:rsidRDefault="008E5BB0">
      <w:r>
        <w:separator/>
      </w:r>
    </w:p>
  </w:footnote>
  <w:footnote w:type="continuationSeparator" w:id="0">
    <w:p w:rsidR="008E5BB0" w:rsidRDefault="008E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4:docId w14:val="23F6323C"/>
  <w15:docId w15:val="{F09F189E-408A-4E65-89AC-A53CE5B3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5-22\Uzaktan%20ve%20&#350;ubeden%20M&#252;&#351;teri%20Edinimi%20&#304;statistikleri-May&#305;s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Şubat 2022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454.65699999999998</c:v>
                </c:pt>
                <c:pt idx="1">
                  <c:v>136.21199999999999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52-4669-8D82-5F2A96688176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Nisan 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1409.652</c:v>
                </c:pt>
                <c:pt idx="1">
                  <c:v>331.77100000000002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52-4669-8D82-5F2A96688176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Mayıs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906.99800000000005</c:v>
                </c:pt>
                <c:pt idx="1">
                  <c:v>313.49700000000001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52-4669-8D82-5F2A966881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1442176"/>
        <c:axId val="131443712"/>
      </c:barChart>
      <c:catAx>
        <c:axId val="13144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1443712"/>
        <c:crosses val="autoZero"/>
        <c:auto val="1"/>
        <c:lblAlgn val="ctr"/>
        <c:lblOffset val="100"/>
        <c:noMultiLvlLbl val="0"/>
      </c:catAx>
      <c:valAx>
        <c:axId val="13144371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3144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CC8C593C-3C2C-4B1D-8DE1-1629820E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3</cp:revision>
  <cp:lastPrinted>2019-02-21T06:32:00Z</cp:lastPrinted>
  <dcterms:created xsi:type="dcterms:W3CDTF">2022-06-14T06:44:00Z</dcterms:created>
  <dcterms:modified xsi:type="dcterms:W3CDTF">2022-06-14T06:50:00Z</dcterms:modified>
</cp:coreProperties>
</file>