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7B663D" w:rsidRDefault="00896500" w:rsidP="004D2FE0">
      <w:pPr>
        <w:jc w:val="center"/>
        <w:rPr>
          <w:rFonts w:ascii="Arial" w:hAnsi="Arial" w:cs="Arial"/>
          <w:b/>
          <w:sz w:val="28"/>
          <w:szCs w:val="28"/>
        </w:rPr>
      </w:pPr>
      <w:r w:rsidRPr="007B663D">
        <w:rPr>
          <w:rStyle w:val="TitleChar"/>
          <w:rFonts w:ascii="Arial" w:hAnsi="Arial"/>
          <w:bCs/>
          <w:sz w:val="28"/>
        </w:rPr>
        <w:t xml:space="preserve"> Tüketici Kredileri</w:t>
      </w:r>
      <w:r w:rsidR="00B227F9" w:rsidRPr="007B663D">
        <w:rPr>
          <w:rStyle w:val="TitleChar"/>
          <w:rFonts w:ascii="Arial" w:hAnsi="Arial"/>
          <w:bCs/>
          <w:sz w:val="28"/>
        </w:rPr>
        <w:t xml:space="preserve"> ve Konut Kredileri</w:t>
      </w:r>
      <w:r w:rsidRPr="007B663D">
        <w:rPr>
          <w:rStyle w:val="FootnoteReference"/>
          <w:rFonts w:ascii="Arial" w:hAnsi="Arial" w:cs="Arial"/>
          <w:b/>
          <w:sz w:val="28"/>
          <w:szCs w:val="28"/>
        </w:rPr>
        <w:t xml:space="preserve"> </w:t>
      </w:r>
      <w:r w:rsidR="000600C3" w:rsidRPr="007B663D">
        <w:rPr>
          <w:rStyle w:val="FootnoteReference"/>
          <w:rFonts w:ascii="Arial" w:hAnsi="Arial" w:cs="Arial"/>
          <w:b/>
          <w:sz w:val="28"/>
          <w:szCs w:val="28"/>
        </w:rPr>
        <w:footnoteReference w:id="1"/>
      </w:r>
    </w:p>
    <w:p w:rsidR="006A5465" w:rsidRPr="007B663D" w:rsidRDefault="00931BFB">
      <w:pPr>
        <w:pStyle w:val="Title"/>
        <w:rPr>
          <w:rFonts w:ascii="Arial" w:hAnsi="Arial" w:cs="Arial"/>
          <w:bCs/>
          <w:szCs w:val="24"/>
        </w:rPr>
      </w:pPr>
      <w:r>
        <w:rPr>
          <w:rFonts w:ascii="Arial" w:hAnsi="Arial" w:cs="Arial"/>
          <w:bCs/>
          <w:szCs w:val="24"/>
        </w:rPr>
        <w:t>Eylül</w:t>
      </w:r>
      <w:r w:rsidR="00571E15" w:rsidRPr="007B663D">
        <w:rPr>
          <w:rFonts w:ascii="Arial" w:hAnsi="Arial" w:cs="Arial"/>
          <w:bCs/>
          <w:szCs w:val="24"/>
        </w:rPr>
        <w:t xml:space="preserve"> </w:t>
      </w:r>
      <w:r w:rsidR="00343F7B" w:rsidRPr="007B663D">
        <w:rPr>
          <w:rFonts w:ascii="Arial" w:hAnsi="Arial" w:cs="Arial"/>
          <w:bCs/>
          <w:szCs w:val="24"/>
        </w:rPr>
        <w:t>2023</w:t>
      </w:r>
    </w:p>
    <w:p w:rsidR="001B45C1" w:rsidRPr="007B663D" w:rsidRDefault="001B45C1">
      <w:pPr>
        <w:pStyle w:val="BodyText"/>
        <w:rPr>
          <w:rFonts w:ascii="Arial" w:hAnsi="Arial" w:cs="Arial"/>
          <w:b/>
          <w:sz w:val="22"/>
          <w:szCs w:val="22"/>
        </w:rPr>
      </w:pPr>
    </w:p>
    <w:p w:rsidR="005A0906" w:rsidRPr="007B663D" w:rsidRDefault="00931BFB">
      <w:pPr>
        <w:pStyle w:val="BodyText"/>
        <w:rPr>
          <w:rFonts w:ascii="Arial" w:hAnsi="Arial" w:cs="Arial"/>
          <w:b/>
          <w:sz w:val="22"/>
          <w:szCs w:val="22"/>
        </w:rPr>
      </w:pPr>
      <w:r>
        <w:rPr>
          <w:rFonts w:ascii="Arial" w:hAnsi="Arial" w:cs="Arial"/>
          <w:b/>
          <w:sz w:val="22"/>
          <w:szCs w:val="22"/>
        </w:rPr>
        <w:t>Eylül</w:t>
      </w:r>
      <w:r w:rsidR="003F07D4" w:rsidRPr="007B663D">
        <w:rPr>
          <w:rFonts w:ascii="Arial" w:hAnsi="Arial" w:cs="Arial"/>
          <w:b/>
          <w:sz w:val="22"/>
          <w:szCs w:val="22"/>
        </w:rPr>
        <w:t xml:space="preserve"> 2023</w:t>
      </w:r>
      <w:r w:rsidR="000F43E0" w:rsidRPr="007B663D">
        <w:rPr>
          <w:rFonts w:ascii="Arial" w:hAnsi="Arial" w:cs="Arial"/>
          <w:b/>
          <w:sz w:val="22"/>
          <w:szCs w:val="22"/>
        </w:rPr>
        <w:t xml:space="preserve"> itibarıyla</w:t>
      </w:r>
      <w:r w:rsidR="00813FA5" w:rsidRPr="007B663D">
        <w:rPr>
          <w:rFonts w:ascii="Arial" w:hAnsi="Arial" w:cs="Arial"/>
          <w:b/>
          <w:sz w:val="22"/>
          <w:szCs w:val="22"/>
        </w:rPr>
        <w:t>, t</w:t>
      </w:r>
      <w:r w:rsidR="005A0906" w:rsidRPr="007B663D">
        <w:rPr>
          <w:rFonts w:ascii="Arial" w:hAnsi="Arial" w:cs="Arial"/>
          <w:b/>
          <w:sz w:val="22"/>
          <w:szCs w:val="22"/>
        </w:rPr>
        <w:t>üketici kredisi</w:t>
      </w:r>
      <w:r w:rsidR="008100CA" w:rsidRPr="007B663D">
        <w:rPr>
          <w:rFonts w:ascii="Arial" w:hAnsi="Arial" w:cs="Arial"/>
          <w:b/>
          <w:sz w:val="22"/>
          <w:szCs w:val="22"/>
        </w:rPr>
        <w:t xml:space="preserve"> ve konut kredisi</w:t>
      </w:r>
      <w:r w:rsidR="005A0906" w:rsidRPr="007B663D">
        <w:rPr>
          <w:rFonts w:ascii="Arial" w:hAnsi="Arial" w:cs="Arial"/>
          <w:b/>
          <w:sz w:val="22"/>
          <w:szCs w:val="22"/>
        </w:rPr>
        <w:t xml:space="preserve"> </w:t>
      </w:r>
      <w:r w:rsidR="003F07D4" w:rsidRPr="007B663D">
        <w:rPr>
          <w:rFonts w:ascii="Arial" w:hAnsi="Arial" w:cs="Arial"/>
          <w:b/>
          <w:sz w:val="22"/>
          <w:szCs w:val="22"/>
        </w:rPr>
        <w:t>1</w:t>
      </w:r>
      <w:r w:rsidR="00217FAE">
        <w:rPr>
          <w:rFonts w:ascii="Arial" w:hAnsi="Arial" w:cs="Arial"/>
          <w:b/>
          <w:sz w:val="22"/>
          <w:szCs w:val="22"/>
        </w:rPr>
        <w:t xml:space="preserve">,2 </w:t>
      </w:r>
      <w:r w:rsidR="003F07D4" w:rsidRPr="00D71A06">
        <w:rPr>
          <w:rFonts w:ascii="Arial" w:hAnsi="Arial" w:cs="Arial"/>
          <w:b/>
          <w:color w:val="000000" w:themeColor="text1"/>
          <w:sz w:val="22"/>
          <w:szCs w:val="22"/>
        </w:rPr>
        <w:t>trilyon</w:t>
      </w:r>
      <w:r w:rsidR="00D71A06">
        <w:rPr>
          <w:rFonts w:ascii="Arial" w:hAnsi="Arial" w:cs="Arial"/>
          <w:b/>
          <w:color w:val="000000" w:themeColor="text1"/>
          <w:sz w:val="22"/>
          <w:szCs w:val="22"/>
        </w:rPr>
        <w:t xml:space="preserve"> </w:t>
      </w:r>
      <w:r w:rsidR="009D5899" w:rsidRPr="007B663D">
        <w:rPr>
          <w:rFonts w:ascii="Arial" w:hAnsi="Arial" w:cs="Arial"/>
          <w:b/>
          <w:sz w:val="22"/>
          <w:szCs w:val="22"/>
        </w:rPr>
        <w:t>TL olarak gerçekleş</w:t>
      </w:r>
      <w:r w:rsidR="00217FAE">
        <w:rPr>
          <w:rFonts w:ascii="Arial" w:hAnsi="Arial" w:cs="Arial"/>
          <w:b/>
          <w:sz w:val="22"/>
          <w:szCs w:val="22"/>
        </w:rPr>
        <w:t>ti</w:t>
      </w:r>
      <w:r w:rsidR="009D5899" w:rsidRPr="007B663D">
        <w:rPr>
          <w:rFonts w:ascii="Arial" w:hAnsi="Arial" w:cs="Arial"/>
          <w:b/>
          <w:sz w:val="22"/>
          <w:szCs w:val="22"/>
        </w:rPr>
        <w:t>.</w:t>
      </w:r>
    </w:p>
    <w:p w:rsidR="00A508C2" w:rsidRPr="007B663D" w:rsidRDefault="00A508C2" w:rsidP="00A508C2">
      <w:pPr>
        <w:pStyle w:val="BodyText"/>
        <w:rPr>
          <w:rFonts w:ascii="Arial" w:hAnsi="Arial" w:cs="Arial"/>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Kullandırılan Miktar ve Kişi Sayısı</w:t>
      </w:r>
      <w:r w:rsidR="00E50778" w:rsidRPr="007B663D">
        <w:rPr>
          <w:rStyle w:val="FootnoteReference"/>
          <w:rFonts w:ascii="Arial" w:hAnsi="Arial" w:cs="Arial"/>
          <w:b/>
          <w:sz w:val="22"/>
          <w:szCs w:val="22"/>
        </w:rPr>
        <w:footnoteReference w:id="2"/>
      </w:r>
    </w:p>
    <w:p w:rsidR="00A508C2" w:rsidRPr="007B663D" w:rsidRDefault="00A508C2" w:rsidP="00A508C2">
      <w:pPr>
        <w:pStyle w:val="BodyText"/>
        <w:rPr>
          <w:rFonts w:ascii="Arial" w:hAnsi="Arial" w:cs="Arial"/>
          <w:sz w:val="22"/>
          <w:szCs w:val="22"/>
        </w:rPr>
      </w:pPr>
    </w:p>
    <w:p w:rsidR="00376E26" w:rsidRPr="007B663D" w:rsidRDefault="00931BFB" w:rsidP="00376E26">
      <w:pPr>
        <w:pStyle w:val="BodyText"/>
        <w:rPr>
          <w:rFonts w:ascii="Arial" w:hAnsi="Arial" w:cs="Arial"/>
          <w:sz w:val="22"/>
          <w:szCs w:val="22"/>
        </w:rPr>
      </w:pPr>
      <w:r>
        <w:rPr>
          <w:rFonts w:ascii="Arial" w:hAnsi="Arial" w:cs="Arial"/>
          <w:sz w:val="22"/>
          <w:szCs w:val="22"/>
        </w:rPr>
        <w:t>Temmuz-Eylül</w:t>
      </w:r>
      <w:r w:rsidR="003F07D4" w:rsidRPr="007B663D">
        <w:rPr>
          <w:rFonts w:ascii="Arial" w:hAnsi="Arial" w:cs="Arial"/>
          <w:sz w:val="22"/>
          <w:szCs w:val="22"/>
        </w:rPr>
        <w:t xml:space="preserve"> 2023</w:t>
      </w:r>
      <w:r w:rsidR="00376E26" w:rsidRPr="007B663D">
        <w:rPr>
          <w:rFonts w:ascii="Arial" w:hAnsi="Arial" w:cs="Arial"/>
          <w:sz w:val="22"/>
          <w:szCs w:val="22"/>
        </w:rPr>
        <w:t xml:space="preserve"> döneminde </w:t>
      </w:r>
      <w:r w:rsidR="00C26E0C" w:rsidRPr="007B663D">
        <w:rPr>
          <w:rFonts w:ascii="Arial" w:hAnsi="Arial" w:cs="Arial"/>
          <w:sz w:val="22"/>
          <w:szCs w:val="22"/>
        </w:rPr>
        <w:t xml:space="preserve">yaklaşık </w:t>
      </w:r>
      <w:r w:rsidR="00D75209">
        <w:rPr>
          <w:rFonts w:ascii="Arial" w:hAnsi="Arial" w:cs="Arial"/>
          <w:sz w:val="22"/>
          <w:szCs w:val="22"/>
        </w:rPr>
        <w:t>6</w:t>
      </w:r>
      <w:r w:rsidR="00255D4F">
        <w:rPr>
          <w:rFonts w:ascii="Arial" w:hAnsi="Arial" w:cs="Arial"/>
          <w:sz w:val="22"/>
          <w:szCs w:val="22"/>
        </w:rPr>
        <w:t>,</w:t>
      </w:r>
      <w:r>
        <w:rPr>
          <w:rFonts w:ascii="Arial" w:hAnsi="Arial" w:cs="Arial"/>
          <w:sz w:val="22"/>
          <w:szCs w:val="22"/>
        </w:rPr>
        <w:t>5</w:t>
      </w:r>
      <w:r w:rsidR="00376E26" w:rsidRPr="007B663D">
        <w:rPr>
          <w:rFonts w:ascii="Arial" w:hAnsi="Arial" w:cs="Arial"/>
          <w:sz w:val="22"/>
          <w:szCs w:val="22"/>
        </w:rPr>
        <w:t xml:space="preserve"> milyon kişiye, </w:t>
      </w:r>
      <w:r>
        <w:rPr>
          <w:rFonts w:ascii="Arial" w:hAnsi="Arial" w:cs="Arial"/>
          <w:sz w:val="22"/>
          <w:szCs w:val="22"/>
        </w:rPr>
        <w:t>277</w:t>
      </w:r>
      <w:r w:rsidR="00376E26" w:rsidRPr="007B663D">
        <w:rPr>
          <w:rFonts w:ascii="Arial" w:hAnsi="Arial" w:cs="Arial"/>
          <w:sz w:val="22"/>
          <w:szCs w:val="22"/>
        </w:rPr>
        <w:t xml:space="preserve"> milyar TL tutarında tüketici kredisi ve konut kredisi kullandırılmıştır. </w:t>
      </w:r>
      <w:r w:rsidR="00217FAE">
        <w:rPr>
          <w:rFonts w:ascii="Arial" w:hAnsi="Arial" w:cs="Arial"/>
          <w:sz w:val="22"/>
          <w:szCs w:val="22"/>
        </w:rPr>
        <w:t xml:space="preserve">Aynı dönemde </w:t>
      </w:r>
      <w:r w:rsidR="00376E26" w:rsidRPr="007B663D">
        <w:rPr>
          <w:rFonts w:ascii="Arial" w:hAnsi="Arial" w:cs="Arial"/>
          <w:sz w:val="22"/>
          <w:szCs w:val="22"/>
        </w:rPr>
        <w:t>kredi kullanan kişi sayısı 202</w:t>
      </w:r>
      <w:r w:rsidR="003F07D4" w:rsidRPr="007B663D">
        <w:rPr>
          <w:rFonts w:ascii="Arial" w:hAnsi="Arial" w:cs="Arial"/>
          <w:sz w:val="22"/>
          <w:szCs w:val="22"/>
        </w:rPr>
        <w:t>2</w:t>
      </w:r>
      <w:r w:rsidR="00376E26" w:rsidRPr="007B663D">
        <w:rPr>
          <w:rFonts w:ascii="Arial" w:hAnsi="Arial" w:cs="Arial"/>
          <w:sz w:val="22"/>
          <w:szCs w:val="22"/>
        </w:rPr>
        <w:t xml:space="preserve"> yılının aynı dönemine göre yüzde </w:t>
      </w:r>
      <w:r w:rsidR="00D75209">
        <w:rPr>
          <w:rFonts w:ascii="Arial" w:hAnsi="Arial" w:cs="Arial"/>
          <w:sz w:val="22"/>
          <w:szCs w:val="22"/>
        </w:rPr>
        <w:t>13</w:t>
      </w:r>
      <w:r w:rsidR="00A41A4D" w:rsidRPr="007B663D">
        <w:rPr>
          <w:rFonts w:ascii="Arial" w:hAnsi="Arial" w:cs="Arial"/>
          <w:sz w:val="22"/>
          <w:szCs w:val="22"/>
        </w:rPr>
        <w:t xml:space="preserve"> arta</w:t>
      </w:r>
      <w:r w:rsidR="003F07D4" w:rsidRPr="007B663D">
        <w:rPr>
          <w:rFonts w:ascii="Arial" w:hAnsi="Arial" w:cs="Arial"/>
          <w:sz w:val="22"/>
          <w:szCs w:val="22"/>
        </w:rPr>
        <w:t>rken</w:t>
      </w:r>
      <w:r w:rsidR="00C31485" w:rsidRPr="007B663D">
        <w:rPr>
          <w:rFonts w:ascii="Arial" w:hAnsi="Arial" w:cs="Arial"/>
          <w:sz w:val="22"/>
          <w:szCs w:val="22"/>
        </w:rPr>
        <w:t xml:space="preserve">, </w:t>
      </w:r>
      <w:r w:rsidR="00217FAE" w:rsidRPr="00D71A06">
        <w:rPr>
          <w:rFonts w:ascii="Arial" w:hAnsi="Arial" w:cs="Arial"/>
          <w:color w:val="000000" w:themeColor="text1"/>
          <w:sz w:val="22"/>
          <w:szCs w:val="22"/>
        </w:rPr>
        <w:t>bir önceki çeyreğe</w:t>
      </w:r>
      <w:r w:rsidR="00D71A06">
        <w:rPr>
          <w:rFonts w:ascii="Arial" w:hAnsi="Arial" w:cs="Arial"/>
          <w:color w:val="000000" w:themeColor="text1"/>
          <w:sz w:val="22"/>
          <w:szCs w:val="22"/>
        </w:rPr>
        <w:t xml:space="preserve"> </w:t>
      </w:r>
      <w:r w:rsidR="00376E26" w:rsidRPr="00D71A06">
        <w:rPr>
          <w:rFonts w:ascii="Arial" w:hAnsi="Arial" w:cs="Arial"/>
          <w:color w:val="000000" w:themeColor="text1"/>
          <w:sz w:val="22"/>
          <w:szCs w:val="22"/>
        </w:rPr>
        <w:t>göre</w:t>
      </w:r>
      <w:r w:rsidR="00F66ED5" w:rsidRPr="00D71A06">
        <w:rPr>
          <w:rFonts w:ascii="Arial" w:hAnsi="Arial" w:cs="Arial"/>
          <w:color w:val="000000" w:themeColor="text1"/>
          <w:sz w:val="22"/>
          <w:szCs w:val="22"/>
        </w:rPr>
        <w:t xml:space="preserve"> </w:t>
      </w:r>
      <w:r w:rsidR="00F66ED5" w:rsidRPr="007B663D">
        <w:rPr>
          <w:rFonts w:ascii="Arial" w:hAnsi="Arial" w:cs="Arial"/>
          <w:sz w:val="22"/>
          <w:szCs w:val="22"/>
        </w:rPr>
        <w:t>ise</w:t>
      </w:r>
      <w:r w:rsidR="00376E26" w:rsidRPr="007B663D">
        <w:rPr>
          <w:rFonts w:ascii="Arial" w:hAnsi="Arial" w:cs="Arial"/>
          <w:sz w:val="22"/>
          <w:szCs w:val="22"/>
        </w:rPr>
        <w:t xml:space="preserve"> </w:t>
      </w:r>
      <w:r w:rsidR="00D75209">
        <w:rPr>
          <w:rFonts w:ascii="Arial" w:hAnsi="Arial" w:cs="Arial"/>
          <w:sz w:val="22"/>
          <w:szCs w:val="22"/>
        </w:rPr>
        <w:t xml:space="preserve">yüzde </w:t>
      </w:r>
      <w:r>
        <w:rPr>
          <w:rFonts w:ascii="Arial" w:hAnsi="Arial" w:cs="Arial"/>
          <w:sz w:val="22"/>
          <w:szCs w:val="22"/>
        </w:rPr>
        <w:t>6</w:t>
      </w:r>
      <w:r w:rsidR="00D75209">
        <w:rPr>
          <w:rFonts w:ascii="Arial" w:hAnsi="Arial" w:cs="Arial"/>
          <w:sz w:val="22"/>
          <w:szCs w:val="22"/>
        </w:rPr>
        <w:t xml:space="preserve"> azalmıştır</w:t>
      </w:r>
      <w:r w:rsidR="00376E26" w:rsidRPr="007B663D">
        <w:rPr>
          <w:rFonts w:ascii="Arial" w:hAnsi="Arial" w:cs="Arial"/>
          <w:sz w:val="22"/>
          <w:szCs w:val="22"/>
        </w:rPr>
        <w:t xml:space="preserve">. </w:t>
      </w:r>
      <w:r>
        <w:rPr>
          <w:rFonts w:ascii="Arial" w:hAnsi="Arial" w:cs="Arial"/>
          <w:sz w:val="22"/>
          <w:szCs w:val="22"/>
        </w:rPr>
        <w:t xml:space="preserve">Üçüncü </w:t>
      </w:r>
      <w:r w:rsidR="00F479B8" w:rsidRPr="007B663D">
        <w:rPr>
          <w:rFonts w:ascii="Arial" w:hAnsi="Arial" w:cs="Arial"/>
          <w:sz w:val="22"/>
          <w:szCs w:val="22"/>
        </w:rPr>
        <w:t>çeyrekte k</w:t>
      </w:r>
      <w:r w:rsidR="00376E26" w:rsidRPr="007B663D">
        <w:rPr>
          <w:rFonts w:ascii="Arial" w:hAnsi="Arial" w:cs="Arial"/>
          <w:sz w:val="22"/>
          <w:szCs w:val="22"/>
        </w:rPr>
        <w:t xml:space="preserve">ullandırılan kredi miktarı </w:t>
      </w:r>
      <w:r w:rsidR="00F479B8" w:rsidRPr="007B663D">
        <w:rPr>
          <w:rFonts w:ascii="Arial" w:hAnsi="Arial" w:cs="Arial"/>
          <w:sz w:val="22"/>
          <w:szCs w:val="22"/>
        </w:rPr>
        <w:t>geçen yılın</w:t>
      </w:r>
      <w:r w:rsidR="00376E26" w:rsidRPr="007B663D">
        <w:rPr>
          <w:rFonts w:ascii="Arial" w:hAnsi="Arial" w:cs="Arial"/>
          <w:sz w:val="22"/>
          <w:szCs w:val="22"/>
        </w:rPr>
        <w:t xml:space="preserve"> aynı dönemine göre yüzde </w:t>
      </w:r>
      <w:r>
        <w:rPr>
          <w:rFonts w:ascii="Arial" w:hAnsi="Arial" w:cs="Arial"/>
          <w:sz w:val="22"/>
          <w:szCs w:val="22"/>
        </w:rPr>
        <w:t>61</w:t>
      </w:r>
      <w:r w:rsidR="00D75209">
        <w:rPr>
          <w:rFonts w:ascii="Arial" w:hAnsi="Arial" w:cs="Arial"/>
          <w:sz w:val="22"/>
          <w:szCs w:val="22"/>
        </w:rPr>
        <w:t xml:space="preserve"> büyürken</w:t>
      </w:r>
      <w:r w:rsidR="00376E26" w:rsidRPr="007B663D">
        <w:rPr>
          <w:rFonts w:ascii="Arial" w:hAnsi="Arial" w:cs="Arial"/>
          <w:sz w:val="22"/>
          <w:szCs w:val="22"/>
        </w:rPr>
        <w:t xml:space="preserve">, </w:t>
      </w:r>
      <w:r w:rsidR="00F479B8" w:rsidRPr="007B663D">
        <w:rPr>
          <w:rFonts w:ascii="Arial" w:hAnsi="Arial" w:cs="Arial"/>
          <w:sz w:val="22"/>
          <w:szCs w:val="22"/>
        </w:rPr>
        <w:t>bir önceki dönem</w:t>
      </w:r>
      <w:r w:rsidR="00376E26" w:rsidRPr="007B663D">
        <w:rPr>
          <w:rFonts w:ascii="Arial" w:hAnsi="Arial" w:cs="Arial"/>
          <w:sz w:val="22"/>
          <w:szCs w:val="22"/>
        </w:rPr>
        <w:t xml:space="preserve">e göre </w:t>
      </w:r>
      <w:r w:rsidR="0069629D" w:rsidRPr="007B663D">
        <w:rPr>
          <w:rFonts w:ascii="Arial" w:hAnsi="Arial" w:cs="Arial"/>
          <w:sz w:val="22"/>
          <w:szCs w:val="22"/>
        </w:rPr>
        <w:t>ise</w:t>
      </w:r>
      <w:r w:rsidR="00F479B8" w:rsidRPr="007B663D">
        <w:rPr>
          <w:rFonts w:ascii="Arial" w:hAnsi="Arial" w:cs="Arial"/>
          <w:sz w:val="22"/>
          <w:szCs w:val="22"/>
        </w:rPr>
        <w:t xml:space="preserve"> </w:t>
      </w:r>
      <w:r w:rsidR="00376E26" w:rsidRPr="007B663D">
        <w:rPr>
          <w:rFonts w:ascii="Arial" w:hAnsi="Arial" w:cs="Arial"/>
          <w:sz w:val="22"/>
          <w:szCs w:val="22"/>
        </w:rPr>
        <w:t xml:space="preserve">yüzde </w:t>
      </w:r>
      <w:r>
        <w:rPr>
          <w:rFonts w:ascii="Arial" w:hAnsi="Arial" w:cs="Arial"/>
          <w:sz w:val="22"/>
          <w:szCs w:val="22"/>
        </w:rPr>
        <w:t>10</w:t>
      </w:r>
      <w:r w:rsidR="00B67BC0" w:rsidRPr="007B663D">
        <w:rPr>
          <w:rFonts w:ascii="Arial" w:hAnsi="Arial" w:cs="Arial"/>
          <w:sz w:val="22"/>
          <w:szCs w:val="22"/>
        </w:rPr>
        <w:t xml:space="preserve"> </w:t>
      </w:r>
      <w:r w:rsidR="00D75209">
        <w:rPr>
          <w:rFonts w:ascii="Arial" w:hAnsi="Arial" w:cs="Arial"/>
          <w:sz w:val="22"/>
          <w:szCs w:val="22"/>
        </w:rPr>
        <w:t>küçül</w:t>
      </w:r>
      <w:r w:rsidR="00376E26" w:rsidRPr="007B663D">
        <w:rPr>
          <w:rFonts w:ascii="Arial" w:hAnsi="Arial" w:cs="Arial"/>
          <w:sz w:val="22"/>
          <w:szCs w:val="22"/>
        </w:rPr>
        <w:t>müştür.</w:t>
      </w:r>
    </w:p>
    <w:p w:rsidR="00337100" w:rsidRPr="007B663D" w:rsidRDefault="00813FA5" w:rsidP="00A515B2">
      <w:pPr>
        <w:pStyle w:val="BodyText"/>
        <w:rPr>
          <w:rFonts w:ascii="Arial" w:hAnsi="Arial" w:cs="Arial"/>
          <w:b/>
          <w:bCs/>
          <w:sz w:val="22"/>
          <w:szCs w:val="22"/>
        </w:rPr>
      </w:pPr>
      <w:r w:rsidRPr="007B663D">
        <w:rPr>
          <w:rFonts w:ascii="Arial" w:hAnsi="Arial" w:cs="Arial"/>
          <w:sz w:val="22"/>
          <w:szCs w:val="22"/>
        </w:rPr>
        <w:t xml:space="preserve"> </w:t>
      </w:r>
    </w:p>
    <w:p w:rsidR="00337100" w:rsidRDefault="00F479B8" w:rsidP="00B03C62">
      <w:pPr>
        <w:pStyle w:val="BodyText"/>
        <w:jc w:val="left"/>
        <w:rPr>
          <w:rFonts w:ascii="Arial" w:hAnsi="Arial" w:cs="Arial"/>
          <w:b/>
          <w:bCs/>
          <w:sz w:val="22"/>
          <w:szCs w:val="22"/>
        </w:rPr>
      </w:pPr>
      <w:r w:rsidRPr="007B663D">
        <w:rPr>
          <w:rFonts w:ascii="Arial" w:hAnsi="Arial" w:cs="Arial"/>
          <w:b/>
          <w:bCs/>
          <w:sz w:val="22"/>
          <w:szCs w:val="22"/>
        </w:rPr>
        <w:t>Bakiye</w:t>
      </w:r>
      <w:r w:rsidR="00E50778" w:rsidRPr="007B663D">
        <w:rPr>
          <w:rFonts w:ascii="Arial" w:hAnsi="Arial" w:cs="Arial"/>
          <w:b/>
          <w:bCs/>
          <w:sz w:val="22"/>
          <w:szCs w:val="22"/>
        </w:rPr>
        <w:t xml:space="preserve"> Kredi Miktarı ve Kişi Sayısı</w:t>
      </w:r>
      <w:r w:rsidR="00E50778" w:rsidRPr="007B663D">
        <w:rPr>
          <w:rStyle w:val="FootnoteReference"/>
          <w:rFonts w:ascii="Arial" w:hAnsi="Arial" w:cs="Arial"/>
          <w:b/>
          <w:bCs/>
          <w:sz w:val="22"/>
          <w:szCs w:val="22"/>
        </w:rPr>
        <w:footnoteReference w:id="3"/>
      </w:r>
    </w:p>
    <w:p w:rsidR="00D75209" w:rsidRPr="007B663D" w:rsidRDefault="00D75209" w:rsidP="00B03C62">
      <w:pPr>
        <w:pStyle w:val="BodyText"/>
        <w:jc w:val="left"/>
        <w:rPr>
          <w:rFonts w:ascii="Arial" w:hAnsi="Arial" w:cs="Arial"/>
          <w:b/>
          <w:bCs/>
          <w:sz w:val="22"/>
          <w:szCs w:val="22"/>
        </w:rPr>
      </w:pPr>
    </w:p>
    <w:p w:rsidR="00A508C2" w:rsidRPr="007B663D" w:rsidRDefault="003D0B70" w:rsidP="00A508C2">
      <w:pPr>
        <w:pStyle w:val="BodyText"/>
        <w:rPr>
          <w:rFonts w:ascii="Arial" w:hAnsi="Arial" w:cs="Arial"/>
          <w:sz w:val="22"/>
          <w:szCs w:val="22"/>
        </w:rPr>
      </w:pPr>
      <w:r>
        <w:rPr>
          <w:rFonts w:ascii="Arial" w:hAnsi="Arial" w:cs="Arial"/>
          <w:sz w:val="22"/>
          <w:szCs w:val="22"/>
        </w:rPr>
        <w:t>Eylül</w:t>
      </w:r>
      <w:r w:rsidR="00480B8E" w:rsidRPr="007B663D">
        <w:rPr>
          <w:rFonts w:ascii="Arial" w:hAnsi="Arial" w:cs="Arial"/>
          <w:sz w:val="22"/>
          <w:szCs w:val="22"/>
        </w:rPr>
        <w:t xml:space="preserve"> 2023</w:t>
      </w:r>
      <w:r w:rsidR="00ED2703" w:rsidRPr="007B663D">
        <w:rPr>
          <w:rFonts w:ascii="Arial" w:hAnsi="Arial" w:cs="Arial"/>
          <w:sz w:val="22"/>
          <w:szCs w:val="22"/>
        </w:rPr>
        <w:t xml:space="preserve"> </w:t>
      </w:r>
      <w:r w:rsidR="00446D56" w:rsidRPr="007B663D">
        <w:rPr>
          <w:rFonts w:ascii="Arial" w:hAnsi="Arial" w:cs="Arial"/>
          <w:sz w:val="22"/>
          <w:szCs w:val="22"/>
        </w:rPr>
        <w:t>itibarıyla</w:t>
      </w:r>
      <w:r w:rsidR="009A6421" w:rsidRPr="007B663D">
        <w:rPr>
          <w:rFonts w:ascii="Arial" w:hAnsi="Arial" w:cs="Arial"/>
          <w:sz w:val="22"/>
          <w:szCs w:val="22"/>
        </w:rPr>
        <w:t xml:space="preserve"> </w:t>
      </w:r>
      <w:r w:rsidR="00A508C2" w:rsidRPr="007B663D">
        <w:rPr>
          <w:rFonts w:ascii="Arial" w:hAnsi="Arial" w:cs="Arial"/>
          <w:sz w:val="22"/>
          <w:szCs w:val="22"/>
        </w:rPr>
        <w:t>tüketici kredileri</w:t>
      </w:r>
      <w:r w:rsidR="008100CA" w:rsidRPr="007B663D">
        <w:rPr>
          <w:rFonts w:ascii="Arial" w:hAnsi="Arial" w:cs="Arial"/>
          <w:sz w:val="22"/>
          <w:szCs w:val="22"/>
        </w:rPr>
        <w:t xml:space="preserve"> ve konut kredileri</w:t>
      </w:r>
      <w:r w:rsidR="00A508C2" w:rsidRPr="007B663D">
        <w:rPr>
          <w:rFonts w:ascii="Arial" w:hAnsi="Arial" w:cs="Arial"/>
          <w:sz w:val="22"/>
          <w:szCs w:val="22"/>
        </w:rPr>
        <w:t xml:space="preserve"> bakiyesi </w:t>
      </w:r>
      <w:r w:rsidR="00480B8E" w:rsidRPr="007B663D">
        <w:rPr>
          <w:rFonts w:ascii="Arial" w:hAnsi="Arial" w:cs="Arial"/>
          <w:sz w:val="22"/>
          <w:szCs w:val="22"/>
        </w:rPr>
        <w:t>1</w:t>
      </w:r>
      <w:r w:rsidR="00255D4F">
        <w:rPr>
          <w:rFonts w:ascii="Arial" w:hAnsi="Arial" w:cs="Arial"/>
          <w:sz w:val="22"/>
          <w:szCs w:val="22"/>
        </w:rPr>
        <w:t>,2</w:t>
      </w:r>
      <w:r w:rsidR="00480B8E" w:rsidRPr="007B663D">
        <w:rPr>
          <w:rFonts w:ascii="Arial" w:hAnsi="Arial" w:cs="Arial"/>
          <w:sz w:val="22"/>
          <w:szCs w:val="22"/>
        </w:rPr>
        <w:t xml:space="preserve"> trilyon </w:t>
      </w:r>
      <w:r w:rsidR="00A508C2" w:rsidRPr="007B663D">
        <w:rPr>
          <w:rFonts w:ascii="Arial" w:hAnsi="Arial" w:cs="Arial"/>
          <w:sz w:val="22"/>
          <w:szCs w:val="22"/>
        </w:rPr>
        <w:t xml:space="preserve">TL, kredi kullanan toplam kişi sayısı ise </w:t>
      </w:r>
      <w:r w:rsidR="00C31485" w:rsidRPr="007B663D">
        <w:rPr>
          <w:rFonts w:ascii="Arial" w:hAnsi="Arial" w:cs="Arial"/>
          <w:sz w:val="22"/>
          <w:szCs w:val="22"/>
        </w:rPr>
        <w:t>2</w:t>
      </w:r>
      <w:r w:rsidR="00D75209">
        <w:rPr>
          <w:rFonts w:ascii="Arial" w:hAnsi="Arial" w:cs="Arial"/>
          <w:sz w:val="22"/>
          <w:szCs w:val="22"/>
        </w:rPr>
        <w:t>9</w:t>
      </w:r>
      <w:r w:rsidR="00255D4F">
        <w:rPr>
          <w:rFonts w:ascii="Arial" w:hAnsi="Arial" w:cs="Arial"/>
          <w:sz w:val="22"/>
          <w:szCs w:val="22"/>
        </w:rPr>
        <w:t>,</w:t>
      </w:r>
      <w:r w:rsidR="009A0E0B">
        <w:rPr>
          <w:rFonts w:ascii="Arial" w:hAnsi="Arial" w:cs="Arial"/>
          <w:sz w:val="22"/>
          <w:szCs w:val="22"/>
        </w:rPr>
        <w:t>4</w:t>
      </w:r>
      <w:r w:rsidR="00551AB4" w:rsidRPr="007B663D">
        <w:rPr>
          <w:rFonts w:ascii="Arial" w:hAnsi="Arial" w:cs="Arial"/>
          <w:sz w:val="22"/>
          <w:szCs w:val="22"/>
        </w:rPr>
        <w:t xml:space="preserve"> </w:t>
      </w:r>
      <w:r w:rsidR="00137D81" w:rsidRPr="007B663D">
        <w:rPr>
          <w:rFonts w:ascii="Arial" w:hAnsi="Arial" w:cs="Arial"/>
          <w:sz w:val="22"/>
          <w:szCs w:val="22"/>
        </w:rPr>
        <w:t>milyon</w:t>
      </w:r>
      <w:r w:rsidR="007B4501" w:rsidRPr="007B663D">
        <w:rPr>
          <w:rFonts w:ascii="Arial" w:hAnsi="Arial" w:cs="Arial"/>
          <w:sz w:val="22"/>
          <w:szCs w:val="22"/>
        </w:rPr>
        <w:t xml:space="preserve"> </w:t>
      </w:r>
      <w:r w:rsidR="004264F2" w:rsidRPr="007B663D">
        <w:rPr>
          <w:rFonts w:ascii="Arial" w:hAnsi="Arial" w:cs="Arial"/>
          <w:sz w:val="22"/>
          <w:szCs w:val="22"/>
        </w:rPr>
        <w:t>kişi</w:t>
      </w:r>
      <w:r w:rsidR="007B4501" w:rsidRPr="007B663D">
        <w:rPr>
          <w:rFonts w:ascii="Arial" w:hAnsi="Arial" w:cs="Arial"/>
          <w:sz w:val="22"/>
          <w:szCs w:val="22"/>
        </w:rPr>
        <w:t>di</w:t>
      </w:r>
      <w:r w:rsidR="008B1B07" w:rsidRPr="007B663D">
        <w:rPr>
          <w:rFonts w:ascii="Arial" w:hAnsi="Arial" w:cs="Arial"/>
          <w:sz w:val="22"/>
          <w:szCs w:val="22"/>
        </w:rPr>
        <w:t>r</w:t>
      </w:r>
      <w:r w:rsidR="005721C7" w:rsidRPr="007B663D">
        <w:rPr>
          <w:rFonts w:ascii="Arial" w:hAnsi="Arial" w:cs="Arial"/>
          <w:sz w:val="22"/>
          <w:szCs w:val="22"/>
        </w:rPr>
        <w:t>.</w:t>
      </w:r>
      <w:r w:rsidR="00A508C2" w:rsidRPr="007B663D">
        <w:rPr>
          <w:rFonts w:ascii="Arial" w:hAnsi="Arial" w:cs="Arial"/>
          <w:sz w:val="22"/>
          <w:szCs w:val="22"/>
        </w:rPr>
        <w:t xml:space="preserve"> Toplam kişi sayısı </w:t>
      </w:r>
      <w:r w:rsidR="00137D81" w:rsidRPr="007B663D">
        <w:rPr>
          <w:rFonts w:ascii="Arial" w:hAnsi="Arial" w:cs="Arial"/>
          <w:bCs/>
          <w:sz w:val="22"/>
          <w:szCs w:val="22"/>
        </w:rPr>
        <w:t>bir önceki yılın aynı</w:t>
      </w:r>
      <w:r w:rsidR="00382EDF" w:rsidRPr="007B663D">
        <w:rPr>
          <w:rFonts w:ascii="Arial" w:hAnsi="Arial" w:cs="Arial"/>
          <w:bCs/>
          <w:sz w:val="22"/>
          <w:szCs w:val="22"/>
        </w:rPr>
        <w:t xml:space="preserve"> dönemine göre </w:t>
      </w:r>
      <w:r w:rsidR="00B06043" w:rsidRPr="007B663D">
        <w:rPr>
          <w:rFonts w:ascii="Arial" w:hAnsi="Arial" w:cs="Arial"/>
          <w:bCs/>
          <w:sz w:val="22"/>
          <w:szCs w:val="22"/>
        </w:rPr>
        <w:t xml:space="preserve">yüzde </w:t>
      </w:r>
      <w:r w:rsidR="009A0E0B">
        <w:rPr>
          <w:rFonts w:ascii="Arial" w:hAnsi="Arial" w:cs="Arial"/>
          <w:bCs/>
          <w:sz w:val="22"/>
          <w:szCs w:val="22"/>
        </w:rPr>
        <w:t>9</w:t>
      </w:r>
      <w:r w:rsidR="00B06043" w:rsidRPr="007B663D">
        <w:rPr>
          <w:rFonts w:ascii="Arial" w:hAnsi="Arial" w:cs="Arial"/>
          <w:bCs/>
          <w:sz w:val="22"/>
          <w:szCs w:val="22"/>
        </w:rPr>
        <w:t xml:space="preserve"> oranında</w:t>
      </w:r>
      <w:r w:rsidR="003D6299" w:rsidRPr="007B663D">
        <w:rPr>
          <w:rFonts w:ascii="Arial" w:hAnsi="Arial" w:cs="Arial"/>
          <w:bCs/>
          <w:sz w:val="22"/>
          <w:szCs w:val="22"/>
        </w:rPr>
        <w:t>,</w:t>
      </w:r>
      <w:r w:rsidR="00382EDF" w:rsidRPr="007B663D">
        <w:rPr>
          <w:rFonts w:ascii="Arial" w:hAnsi="Arial" w:cs="Arial"/>
          <w:bCs/>
          <w:sz w:val="22"/>
          <w:szCs w:val="22"/>
        </w:rPr>
        <w:t xml:space="preserve"> </w:t>
      </w:r>
      <w:r w:rsidR="00D531B7" w:rsidRPr="007B663D">
        <w:rPr>
          <w:rFonts w:ascii="Arial" w:hAnsi="Arial" w:cs="Arial"/>
          <w:bCs/>
          <w:sz w:val="22"/>
          <w:szCs w:val="22"/>
        </w:rPr>
        <w:t xml:space="preserve">bir önceki çeyreğe </w:t>
      </w:r>
      <w:r w:rsidR="005B603F" w:rsidRPr="007B663D">
        <w:rPr>
          <w:rFonts w:ascii="Arial" w:hAnsi="Arial" w:cs="Arial"/>
          <w:sz w:val="22"/>
          <w:szCs w:val="22"/>
        </w:rPr>
        <w:t>göre</w:t>
      </w:r>
      <w:r w:rsidR="00A508C2" w:rsidRPr="007B663D">
        <w:rPr>
          <w:rFonts w:ascii="Arial" w:hAnsi="Arial" w:cs="Arial"/>
          <w:sz w:val="22"/>
          <w:szCs w:val="22"/>
        </w:rPr>
        <w:t xml:space="preserve"> </w:t>
      </w:r>
      <w:r w:rsidR="00C301DA" w:rsidRPr="007B663D">
        <w:rPr>
          <w:rFonts w:ascii="Arial" w:hAnsi="Arial" w:cs="Arial"/>
          <w:sz w:val="22"/>
          <w:szCs w:val="22"/>
        </w:rPr>
        <w:t>ise</w:t>
      </w:r>
      <w:r w:rsidR="003D6299" w:rsidRPr="007B663D">
        <w:rPr>
          <w:rFonts w:ascii="Arial" w:hAnsi="Arial" w:cs="Arial"/>
          <w:sz w:val="22"/>
          <w:szCs w:val="22"/>
        </w:rPr>
        <w:t xml:space="preserve"> </w:t>
      </w:r>
      <w:r w:rsidR="00B03003" w:rsidRPr="007B663D">
        <w:rPr>
          <w:rFonts w:ascii="Arial" w:hAnsi="Arial" w:cs="Arial"/>
          <w:sz w:val="22"/>
          <w:szCs w:val="22"/>
        </w:rPr>
        <w:t xml:space="preserve">yüzde </w:t>
      </w:r>
      <w:r w:rsidR="009A0E0B">
        <w:rPr>
          <w:rFonts w:ascii="Arial" w:hAnsi="Arial" w:cs="Arial"/>
          <w:sz w:val="22"/>
          <w:szCs w:val="22"/>
        </w:rPr>
        <w:t>1</w:t>
      </w:r>
      <w:r w:rsidR="00B03003" w:rsidRPr="007B663D">
        <w:rPr>
          <w:rFonts w:ascii="Arial" w:hAnsi="Arial" w:cs="Arial"/>
          <w:sz w:val="22"/>
          <w:szCs w:val="22"/>
        </w:rPr>
        <w:t xml:space="preserve"> oranında </w:t>
      </w:r>
      <w:r w:rsidR="00D75209">
        <w:rPr>
          <w:rFonts w:ascii="Arial" w:hAnsi="Arial" w:cs="Arial"/>
          <w:sz w:val="22"/>
          <w:szCs w:val="22"/>
        </w:rPr>
        <w:t>art</w:t>
      </w:r>
      <w:r w:rsidR="00B03003" w:rsidRPr="007B663D">
        <w:rPr>
          <w:rFonts w:ascii="Arial" w:hAnsi="Arial" w:cs="Arial"/>
          <w:sz w:val="22"/>
          <w:szCs w:val="22"/>
        </w:rPr>
        <w:t>mıştır.</w:t>
      </w:r>
      <w:r w:rsidR="00D531B7" w:rsidRPr="007B663D">
        <w:rPr>
          <w:rFonts w:ascii="Arial" w:hAnsi="Arial" w:cs="Arial"/>
          <w:sz w:val="22"/>
          <w:szCs w:val="22"/>
        </w:rPr>
        <w:t xml:space="preserve"> </w:t>
      </w:r>
      <w:r w:rsidR="00A508C2" w:rsidRPr="007B663D">
        <w:rPr>
          <w:rFonts w:ascii="Arial" w:hAnsi="Arial" w:cs="Arial"/>
          <w:sz w:val="22"/>
          <w:szCs w:val="22"/>
        </w:rPr>
        <w:t xml:space="preserve">Tüketici kredisi </w:t>
      </w:r>
      <w:r w:rsidR="008100CA" w:rsidRPr="007B663D">
        <w:rPr>
          <w:rFonts w:ascii="Arial" w:hAnsi="Arial" w:cs="Arial"/>
          <w:sz w:val="22"/>
          <w:szCs w:val="22"/>
        </w:rPr>
        <w:t xml:space="preserve">ve konut kredileri </w:t>
      </w:r>
      <w:r w:rsidR="0010533D" w:rsidRPr="007B663D">
        <w:rPr>
          <w:rFonts w:ascii="Arial" w:hAnsi="Arial" w:cs="Arial"/>
          <w:sz w:val="22"/>
          <w:szCs w:val="22"/>
        </w:rPr>
        <w:t xml:space="preserve">toplam </w:t>
      </w:r>
      <w:r w:rsidR="00B474B4" w:rsidRPr="007B663D">
        <w:rPr>
          <w:rFonts w:ascii="Arial" w:hAnsi="Arial" w:cs="Arial"/>
          <w:sz w:val="22"/>
          <w:szCs w:val="22"/>
        </w:rPr>
        <w:t>bakiyesi</w:t>
      </w:r>
      <w:r w:rsidR="00A508C2" w:rsidRPr="007B663D">
        <w:rPr>
          <w:rFonts w:ascii="Arial" w:hAnsi="Arial" w:cs="Arial"/>
          <w:sz w:val="22"/>
          <w:szCs w:val="22"/>
        </w:rPr>
        <w:t xml:space="preserve"> bir önceki yılın aynı dönemine göre </w:t>
      </w:r>
      <w:r w:rsidR="008E3217" w:rsidRPr="007B663D">
        <w:rPr>
          <w:rFonts w:ascii="Arial" w:hAnsi="Arial" w:cs="Arial"/>
          <w:sz w:val="22"/>
          <w:szCs w:val="22"/>
        </w:rPr>
        <w:t xml:space="preserve">yüzde </w:t>
      </w:r>
      <w:r w:rsidR="009A0E0B">
        <w:rPr>
          <w:rFonts w:ascii="Arial" w:hAnsi="Arial" w:cs="Arial"/>
          <w:sz w:val="22"/>
          <w:szCs w:val="22"/>
        </w:rPr>
        <w:t>42</w:t>
      </w:r>
      <w:r w:rsidR="00551AB4" w:rsidRPr="007B663D">
        <w:rPr>
          <w:rFonts w:ascii="Arial" w:hAnsi="Arial" w:cs="Arial"/>
          <w:sz w:val="22"/>
          <w:szCs w:val="22"/>
        </w:rPr>
        <w:t xml:space="preserve">, </w:t>
      </w:r>
      <w:r w:rsidR="005B603F" w:rsidRPr="007B663D">
        <w:rPr>
          <w:rFonts w:ascii="Arial" w:hAnsi="Arial" w:cs="Arial"/>
          <w:sz w:val="22"/>
          <w:szCs w:val="22"/>
        </w:rPr>
        <w:t xml:space="preserve">bir önceki </w:t>
      </w:r>
      <w:r w:rsidR="0008123F" w:rsidRPr="007B663D">
        <w:rPr>
          <w:rFonts w:ascii="Arial" w:hAnsi="Arial" w:cs="Arial"/>
          <w:sz w:val="22"/>
          <w:szCs w:val="22"/>
        </w:rPr>
        <w:t>çeyreğe göre</w:t>
      </w:r>
      <w:r w:rsidR="005B603F" w:rsidRPr="007B663D">
        <w:rPr>
          <w:rFonts w:ascii="Arial" w:hAnsi="Arial" w:cs="Arial"/>
          <w:sz w:val="22"/>
          <w:szCs w:val="22"/>
        </w:rPr>
        <w:t xml:space="preserve"> </w:t>
      </w:r>
      <w:r w:rsidR="00A508C2" w:rsidRPr="007B663D">
        <w:rPr>
          <w:rFonts w:ascii="Arial" w:hAnsi="Arial" w:cs="Arial"/>
          <w:sz w:val="22"/>
          <w:szCs w:val="22"/>
        </w:rPr>
        <w:t xml:space="preserve">ise yüzde </w:t>
      </w:r>
      <w:r w:rsidR="009A0E0B">
        <w:rPr>
          <w:rFonts w:ascii="Arial" w:hAnsi="Arial" w:cs="Arial"/>
          <w:sz w:val="22"/>
          <w:szCs w:val="22"/>
        </w:rPr>
        <w:t>3</w:t>
      </w:r>
      <w:r w:rsidR="00480B8E" w:rsidRPr="007B663D">
        <w:rPr>
          <w:rFonts w:ascii="Arial" w:hAnsi="Arial" w:cs="Arial"/>
          <w:sz w:val="22"/>
          <w:szCs w:val="22"/>
        </w:rPr>
        <w:t xml:space="preserve"> </w:t>
      </w:r>
      <w:r w:rsidR="00A508C2" w:rsidRPr="007B663D">
        <w:rPr>
          <w:rFonts w:ascii="Arial" w:hAnsi="Arial" w:cs="Arial"/>
          <w:sz w:val="22"/>
          <w:szCs w:val="22"/>
        </w:rPr>
        <w:t xml:space="preserve">oranında </w:t>
      </w:r>
      <w:r w:rsidR="008E3217" w:rsidRPr="007B663D">
        <w:rPr>
          <w:rFonts w:ascii="Arial" w:hAnsi="Arial" w:cs="Arial"/>
          <w:sz w:val="22"/>
          <w:szCs w:val="22"/>
        </w:rPr>
        <w:t>büyü</w:t>
      </w:r>
      <w:r w:rsidR="002329DE" w:rsidRPr="007B663D">
        <w:rPr>
          <w:rFonts w:ascii="Arial" w:hAnsi="Arial" w:cs="Arial"/>
          <w:sz w:val="22"/>
          <w:szCs w:val="22"/>
        </w:rPr>
        <w:t>müştür</w:t>
      </w:r>
      <w:r w:rsidR="00A508C2" w:rsidRPr="007B663D">
        <w:rPr>
          <w:rFonts w:ascii="Arial" w:hAnsi="Arial" w:cs="Arial"/>
          <w:sz w:val="22"/>
          <w:szCs w:val="22"/>
        </w:rPr>
        <w:t>.</w:t>
      </w:r>
    </w:p>
    <w:p w:rsidR="005E57E9" w:rsidRPr="007B663D" w:rsidRDefault="005E57E9" w:rsidP="00A508C2">
      <w:pPr>
        <w:pStyle w:val="BodyText"/>
        <w:rPr>
          <w:rFonts w:ascii="Arial" w:hAnsi="Arial" w:cs="Arial"/>
          <w:sz w:val="16"/>
          <w:szCs w:val="16"/>
        </w:rPr>
      </w:pPr>
    </w:p>
    <w:p w:rsidR="00337100" w:rsidRPr="007B663D" w:rsidRDefault="00337100" w:rsidP="00337100">
      <w:pPr>
        <w:pStyle w:val="BodyText"/>
        <w:jc w:val="center"/>
        <w:rPr>
          <w:rFonts w:ascii="Arial" w:hAnsi="Arial" w:cs="Arial"/>
          <w:b/>
          <w:bCs/>
          <w:sz w:val="22"/>
          <w:szCs w:val="22"/>
        </w:rPr>
      </w:pPr>
      <w:r w:rsidRPr="007B663D">
        <w:rPr>
          <w:rFonts w:ascii="Arial" w:hAnsi="Arial" w:cs="Arial"/>
          <w:b/>
          <w:bCs/>
          <w:sz w:val="22"/>
          <w:szCs w:val="22"/>
        </w:rPr>
        <w:t>Kullandırılan Kredi Miktarı ve Kişi Sayısı (Bakiye)</w:t>
      </w:r>
    </w:p>
    <w:p w:rsidR="00822AE1" w:rsidRPr="007B663D" w:rsidRDefault="00822AE1" w:rsidP="00337100">
      <w:pPr>
        <w:pStyle w:val="BodyText"/>
        <w:jc w:val="center"/>
        <w:rPr>
          <w:rFonts w:ascii="Arial" w:hAnsi="Arial" w:cs="Arial"/>
          <w:b/>
          <w:bCs/>
          <w:sz w:val="22"/>
          <w:szCs w:val="22"/>
        </w:rPr>
      </w:pPr>
    </w:p>
    <w:p w:rsidR="00A13CA7" w:rsidRPr="007B663D" w:rsidRDefault="009A0E0B" w:rsidP="00A13CA7">
      <w:pPr>
        <w:pStyle w:val="BodyText"/>
        <w:jc w:val="center"/>
        <w:rPr>
          <w:rFonts w:ascii="Arial" w:hAnsi="Arial" w:cs="Arial"/>
          <w:b/>
          <w:sz w:val="22"/>
          <w:szCs w:val="22"/>
        </w:rPr>
      </w:pPr>
      <w:r>
        <w:rPr>
          <w:noProof/>
          <w:lang w:eastAsia="tr-TR"/>
        </w:rPr>
        <w:drawing>
          <wp:inline distT="0" distB="0" distL="0" distR="0" wp14:anchorId="6F9C21B7" wp14:editId="50095AAD">
            <wp:extent cx="4695825" cy="2085976"/>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Pr="007B663D" w:rsidRDefault="0089244D" w:rsidP="00A13CA7">
      <w:pPr>
        <w:pStyle w:val="BodyText"/>
        <w:rPr>
          <w:rFonts w:ascii="Arial" w:hAnsi="Arial" w:cs="Arial"/>
          <w:sz w:val="16"/>
          <w:szCs w:val="16"/>
        </w:rPr>
      </w:pPr>
    </w:p>
    <w:p w:rsidR="00A13CA7" w:rsidRPr="007B663D" w:rsidRDefault="00A13CA7" w:rsidP="00A13CA7">
      <w:pPr>
        <w:pStyle w:val="BodyText"/>
        <w:rPr>
          <w:rFonts w:ascii="Arial" w:hAnsi="Arial" w:cs="Arial"/>
          <w:i/>
          <w:sz w:val="16"/>
          <w:szCs w:val="16"/>
        </w:rPr>
      </w:pPr>
      <w:r w:rsidRPr="007B663D">
        <w:rPr>
          <w:rFonts w:ascii="Arial" w:hAnsi="Arial" w:cs="Arial"/>
          <w:sz w:val="16"/>
          <w:szCs w:val="16"/>
        </w:rPr>
        <w:lastRenderedPageBreak/>
        <w:t>*</w:t>
      </w:r>
      <w:r w:rsidRPr="007B663D">
        <w:rPr>
          <w:rFonts w:ascii="Arial" w:hAnsi="Arial" w:cs="Arial"/>
          <w:i/>
          <w:sz w:val="16"/>
          <w:szCs w:val="16"/>
        </w:rPr>
        <w:t xml:space="preserve"> 3 aylık dönem sonunda tüketici kredisi </w:t>
      </w:r>
      <w:r w:rsidR="00765F70" w:rsidRPr="007B663D">
        <w:rPr>
          <w:rFonts w:ascii="Arial" w:hAnsi="Arial" w:cs="Arial"/>
          <w:i/>
          <w:sz w:val="16"/>
          <w:szCs w:val="16"/>
        </w:rPr>
        <w:t xml:space="preserve">ve konut kredisi </w:t>
      </w:r>
      <w:r w:rsidRPr="007B663D">
        <w:rPr>
          <w:rFonts w:ascii="Arial" w:hAnsi="Arial" w:cs="Arial"/>
          <w:i/>
          <w:sz w:val="16"/>
          <w:szCs w:val="16"/>
        </w:rPr>
        <w:t>bakiyesi = Dönem başı değeri + döne</w:t>
      </w:r>
      <w:r w:rsidR="00765F70" w:rsidRPr="007B663D">
        <w:rPr>
          <w:rFonts w:ascii="Arial" w:hAnsi="Arial" w:cs="Arial"/>
          <w:i/>
          <w:sz w:val="16"/>
          <w:szCs w:val="16"/>
        </w:rPr>
        <w:t>m içinde kullandırılan kredi</w:t>
      </w:r>
      <w:r w:rsidRPr="007B663D">
        <w:rPr>
          <w:rFonts w:ascii="Arial" w:hAnsi="Arial" w:cs="Arial"/>
          <w:i/>
          <w:sz w:val="16"/>
          <w:szCs w:val="16"/>
        </w:rPr>
        <w:t xml:space="preserve">  - dönem içind</w:t>
      </w:r>
      <w:r w:rsidR="00765F70" w:rsidRPr="007B663D">
        <w:rPr>
          <w:rFonts w:ascii="Arial" w:hAnsi="Arial" w:cs="Arial"/>
          <w:i/>
          <w:sz w:val="16"/>
          <w:szCs w:val="16"/>
        </w:rPr>
        <w:t>e geri ödemesi yapılan kredi</w:t>
      </w:r>
    </w:p>
    <w:p w:rsidR="003C73AF" w:rsidRPr="007B663D" w:rsidRDefault="003C73AF" w:rsidP="008057D0">
      <w:pPr>
        <w:pStyle w:val="BodyText"/>
        <w:ind w:left="45"/>
        <w:rPr>
          <w:rFonts w:ascii="Arial" w:hAnsi="Arial" w:cs="Arial"/>
          <w:sz w:val="22"/>
          <w:szCs w:val="22"/>
        </w:rPr>
      </w:pPr>
    </w:p>
    <w:p w:rsidR="008057D0" w:rsidRPr="007B663D" w:rsidRDefault="008057D0" w:rsidP="008057D0">
      <w:pPr>
        <w:pStyle w:val="BodyText"/>
        <w:ind w:left="45"/>
        <w:rPr>
          <w:rFonts w:ascii="Arial" w:hAnsi="Arial" w:cs="Arial"/>
          <w:i/>
          <w:sz w:val="16"/>
          <w:szCs w:val="16"/>
        </w:rPr>
      </w:pPr>
      <w:r w:rsidRPr="007B663D">
        <w:rPr>
          <w:rFonts w:ascii="Arial" w:hAnsi="Arial" w:cs="Arial"/>
          <w:sz w:val="22"/>
          <w:szCs w:val="22"/>
        </w:rPr>
        <w:t>Bakiyeler itibar</w:t>
      </w:r>
      <w:r w:rsidR="00762673" w:rsidRPr="007B663D">
        <w:rPr>
          <w:rFonts w:ascii="Arial" w:hAnsi="Arial" w:cs="Arial"/>
          <w:sz w:val="22"/>
          <w:szCs w:val="22"/>
        </w:rPr>
        <w:t>ıyla</w:t>
      </w:r>
      <w:r w:rsidRPr="007B663D">
        <w:rPr>
          <w:rFonts w:ascii="Arial" w:hAnsi="Arial" w:cs="Arial"/>
          <w:sz w:val="22"/>
          <w:szCs w:val="22"/>
        </w:rPr>
        <w:t xml:space="preserve"> </w:t>
      </w:r>
      <w:r w:rsidR="00E27069" w:rsidRPr="007B663D">
        <w:rPr>
          <w:rFonts w:ascii="Arial" w:hAnsi="Arial" w:cs="Arial"/>
          <w:sz w:val="22"/>
          <w:szCs w:val="22"/>
        </w:rPr>
        <w:t>incelendiğinde</w:t>
      </w:r>
      <w:r w:rsidRPr="007B663D">
        <w:rPr>
          <w:rFonts w:ascii="Arial" w:hAnsi="Arial" w:cs="Arial"/>
          <w:sz w:val="22"/>
          <w:szCs w:val="22"/>
        </w:rPr>
        <w:t xml:space="preserve">, </w:t>
      </w:r>
      <w:r w:rsidR="006A6411">
        <w:rPr>
          <w:rFonts w:ascii="Arial" w:hAnsi="Arial" w:cs="Arial"/>
          <w:sz w:val="22"/>
          <w:szCs w:val="22"/>
        </w:rPr>
        <w:t xml:space="preserve">bazı oldukça düşük olan </w:t>
      </w:r>
      <w:r w:rsidR="006A6411" w:rsidRPr="007B663D">
        <w:rPr>
          <w:rFonts w:ascii="Arial" w:hAnsi="Arial" w:cs="Arial"/>
          <w:sz w:val="22"/>
          <w:szCs w:val="22"/>
        </w:rPr>
        <w:t xml:space="preserve">taşıt kredileri </w:t>
      </w:r>
      <w:r w:rsidRPr="007B663D">
        <w:rPr>
          <w:rFonts w:ascii="Arial" w:hAnsi="Arial" w:cs="Arial"/>
          <w:sz w:val="22"/>
          <w:szCs w:val="22"/>
        </w:rPr>
        <w:t xml:space="preserve">bir önceki yılın aynı dönemine göre yüzde </w:t>
      </w:r>
      <w:r w:rsidR="004C4CB2">
        <w:rPr>
          <w:rFonts w:ascii="Arial" w:hAnsi="Arial" w:cs="Arial"/>
          <w:sz w:val="22"/>
          <w:szCs w:val="22"/>
        </w:rPr>
        <w:t>179</w:t>
      </w:r>
      <w:r w:rsidR="00110C27" w:rsidRPr="007B663D">
        <w:rPr>
          <w:rFonts w:ascii="Arial" w:hAnsi="Arial" w:cs="Arial"/>
          <w:sz w:val="22"/>
          <w:szCs w:val="22"/>
        </w:rPr>
        <w:t>,</w:t>
      </w:r>
      <w:r w:rsidR="008155F5" w:rsidRPr="007B663D">
        <w:rPr>
          <w:rFonts w:ascii="Arial" w:hAnsi="Arial" w:cs="Arial"/>
          <w:sz w:val="22"/>
          <w:szCs w:val="22"/>
        </w:rPr>
        <w:t xml:space="preserve"> </w:t>
      </w:r>
      <w:r w:rsidRPr="007B663D">
        <w:rPr>
          <w:rFonts w:ascii="Arial" w:hAnsi="Arial" w:cs="Arial"/>
          <w:sz w:val="22"/>
          <w:szCs w:val="22"/>
        </w:rPr>
        <w:t xml:space="preserve">konut kredileri yüzde </w:t>
      </w:r>
      <w:r w:rsidR="00EF09FB">
        <w:rPr>
          <w:rFonts w:ascii="Arial" w:hAnsi="Arial" w:cs="Arial"/>
          <w:sz w:val="22"/>
          <w:szCs w:val="22"/>
        </w:rPr>
        <w:t>2</w:t>
      </w:r>
      <w:r w:rsidR="004C4CB2">
        <w:rPr>
          <w:rFonts w:ascii="Arial" w:hAnsi="Arial" w:cs="Arial"/>
          <w:sz w:val="22"/>
          <w:szCs w:val="22"/>
        </w:rPr>
        <w:t>4</w:t>
      </w:r>
      <w:r w:rsidR="00160EE6" w:rsidRPr="007B663D">
        <w:rPr>
          <w:rFonts w:ascii="Arial" w:hAnsi="Arial" w:cs="Arial"/>
          <w:sz w:val="22"/>
          <w:szCs w:val="22"/>
        </w:rPr>
        <w:t xml:space="preserve"> </w:t>
      </w:r>
      <w:r w:rsidR="00110C27" w:rsidRPr="007B663D">
        <w:rPr>
          <w:rFonts w:ascii="Arial" w:hAnsi="Arial" w:cs="Arial"/>
          <w:sz w:val="22"/>
          <w:szCs w:val="22"/>
        </w:rPr>
        <w:t xml:space="preserve">ve </w:t>
      </w:r>
      <w:r w:rsidRPr="007B663D">
        <w:rPr>
          <w:rFonts w:ascii="Arial" w:hAnsi="Arial" w:cs="Arial"/>
          <w:sz w:val="22"/>
          <w:szCs w:val="22"/>
        </w:rPr>
        <w:t xml:space="preserve">ihtiyaç kredileri ise yüzde </w:t>
      </w:r>
      <w:r w:rsidR="00EF09FB">
        <w:rPr>
          <w:rFonts w:ascii="Arial" w:hAnsi="Arial" w:cs="Arial"/>
          <w:sz w:val="22"/>
          <w:szCs w:val="22"/>
        </w:rPr>
        <w:t>4</w:t>
      </w:r>
      <w:r w:rsidR="004C4CB2">
        <w:rPr>
          <w:rFonts w:ascii="Arial" w:hAnsi="Arial" w:cs="Arial"/>
          <w:sz w:val="22"/>
          <w:szCs w:val="22"/>
        </w:rPr>
        <w:t>6</w:t>
      </w:r>
      <w:r w:rsidR="00457448" w:rsidRPr="007B663D">
        <w:rPr>
          <w:rFonts w:ascii="Arial" w:hAnsi="Arial" w:cs="Arial"/>
          <w:sz w:val="22"/>
          <w:szCs w:val="22"/>
        </w:rPr>
        <w:t xml:space="preserve"> </w:t>
      </w:r>
      <w:r w:rsidRPr="007B663D">
        <w:rPr>
          <w:rFonts w:ascii="Arial" w:hAnsi="Arial" w:cs="Arial"/>
          <w:sz w:val="22"/>
          <w:szCs w:val="22"/>
        </w:rPr>
        <w:t>oranında artmıştır.</w:t>
      </w:r>
    </w:p>
    <w:p w:rsidR="00D353DB" w:rsidRDefault="00D353DB"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A508C2" w:rsidRPr="00C91585" w:rsidRDefault="00A508C2" w:rsidP="00A508C2">
      <w:pPr>
        <w:pStyle w:val="BodyText"/>
        <w:rPr>
          <w:rFonts w:ascii="Arial" w:hAnsi="Arial" w:cs="Arial"/>
          <w:b/>
          <w:color w:val="000000" w:themeColor="text1"/>
          <w:sz w:val="22"/>
          <w:szCs w:val="22"/>
        </w:rPr>
      </w:pPr>
      <w:r w:rsidRPr="00C91585">
        <w:rPr>
          <w:rFonts w:ascii="Arial" w:hAnsi="Arial" w:cs="Arial"/>
          <w:b/>
          <w:color w:val="000000" w:themeColor="text1"/>
          <w:sz w:val="22"/>
          <w:szCs w:val="22"/>
        </w:rPr>
        <w:t>Mal ve Hizmet Gruplarına Göre Dağılım</w:t>
      </w:r>
    </w:p>
    <w:p w:rsidR="005E57E9" w:rsidRPr="007B663D" w:rsidRDefault="005E57E9" w:rsidP="00A508C2">
      <w:pPr>
        <w:pStyle w:val="BodyText"/>
        <w:spacing w:line="120" w:lineRule="auto"/>
        <w:rPr>
          <w:rFonts w:ascii="Arial" w:hAnsi="Arial" w:cs="Arial"/>
          <w:b/>
          <w:spacing w:val="-2"/>
          <w:w w:val="66"/>
          <w:sz w:val="22"/>
          <w:szCs w:val="22"/>
        </w:rPr>
      </w:pPr>
    </w:p>
    <w:p w:rsidR="007A6B71" w:rsidRPr="007B663D" w:rsidRDefault="00C91585" w:rsidP="007A6B71">
      <w:pPr>
        <w:pStyle w:val="BodyText"/>
        <w:rPr>
          <w:rFonts w:ascii="Arial" w:hAnsi="Arial" w:cs="Arial"/>
          <w:sz w:val="10"/>
          <w:szCs w:val="10"/>
        </w:rPr>
      </w:pPr>
      <w:r>
        <w:rPr>
          <w:rFonts w:ascii="Arial" w:hAnsi="Arial" w:cs="Arial"/>
          <w:sz w:val="22"/>
          <w:szCs w:val="22"/>
        </w:rPr>
        <w:t>Temmuz-Eylül</w:t>
      </w:r>
      <w:r w:rsidR="009E37C1" w:rsidRPr="007B663D">
        <w:rPr>
          <w:rFonts w:ascii="Arial" w:hAnsi="Arial" w:cs="Arial"/>
          <w:sz w:val="22"/>
          <w:szCs w:val="22"/>
        </w:rPr>
        <w:t xml:space="preserve"> 2023</w:t>
      </w:r>
      <w:r w:rsidR="00ED2703" w:rsidRPr="007B663D">
        <w:rPr>
          <w:rFonts w:ascii="Arial" w:hAnsi="Arial" w:cs="Arial"/>
          <w:sz w:val="22"/>
          <w:szCs w:val="22"/>
        </w:rPr>
        <w:t xml:space="preserve"> </w:t>
      </w:r>
      <w:r w:rsidR="00A508C2" w:rsidRPr="007B663D">
        <w:rPr>
          <w:rFonts w:ascii="Arial" w:hAnsi="Arial" w:cs="Arial"/>
          <w:sz w:val="22"/>
          <w:szCs w:val="22"/>
        </w:rPr>
        <w:t>döneminde</w:t>
      </w:r>
      <w:r w:rsidR="004264F2" w:rsidRPr="007B663D">
        <w:rPr>
          <w:rFonts w:ascii="Arial" w:hAnsi="Arial" w:cs="Arial"/>
          <w:sz w:val="22"/>
          <w:szCs w:val="22"/>
        </w:rPr>
        <w:t xml:space="preserve"> kullandırılan tüketici kredileri ve konut kredilerinde</w:t>
      </w:r>
      <w:r w:rsidR="00A508C2" w:rsidRPr="007B663D">
        <w:rPr>
          <w:rFonts w:ascii="Arial" w:hAnsi="Arial" w:cs="Arial"/>
          <w:sz w:val="22"/>
          <w:szCs w:val="22"/>
        </w:rPr>
        <w:t xml:space="preserve"> ihtiyaç kredileri yüzde </w:t>
      </w:r>
      <w:r>
        <w:rPr>
          <w:rFonts w:ascii="Arial" w:hAnsi="Arial" w:cs="Arial"/>
          <w:sz w:val="22"/>
          <w:szCs w:val="22"/>
        </w:rPr>
        <w:t>87</w:t>
      </w:r>
      <w:r w:rsidR="005B6CF5" w:rsidRPr="007B663D">
        <w:rPr>
          <w:rFonts w:ascii="Arial" w:hAnsi="Arial" w:cs="Arial"/>
          <w:sz w:val="22"/>
          <w:szCs w:val="22"/>
        </w:rPr>
        <w:t xml:space="preserve"> </w:t>
      </w:r>
      <w:r w:rsidR="00A508C2" w:rsidRPr="007B663D">
        <w:rPr>
          <w:rFonts w:ascii="Arial" w:hAnsi="Arial" w:cs="Arial"/>
          <w:sz w:val="22"/>
          <w:szCs w:val="22"/>
        </w:rPr>
        <w:t>ile</w:t>
      </w:r>
      <w:r w:rsidR="00B82A7E" w:rsidRPr="007B663D">
        <w:rPr>
          <w:rFonts w:ascii="Arial" w:hAnsi="Arial" w:cs="Arial"/>
          <w:sz w:val="22"/>
          <w:szCs w:val="22"/>
        </w:rPr>
        <w:t xml:space="preserve"> </w:t>
      </w:r>
      <w:r w:rsidR="00A508C2" w:rsidRPr="007B663D">
        <w:rPr>
          <w:rFonts w:ascii="Arial" w:hAnsi="Arial" w:cs="Arial"/>
          <w:sz w:val="22"/>
          <w:szCs w:val="22"/>
        </w:rPr>
        <w:t xml:space="preserve">en büyük paya sahiptir. Bunu sırasıyla, yüzde </w:t>
      </w:r>
      <w:r>
        <w:rPr>
          <w:rFonts w:ascii="Arial" w:hAnsi="Arial" w:cs="Arial"/>
          <w:sz w:val="22"/>
          <w:szCs w:val="22"/>
        </w:rPr>
        <w:t>8</w:t>
      </w:r>
      <w:r w:rsidR="00DC7C82" w:rsidRPr="007B663D">
        <w:rPr>
          <w:rFonts w:ascii="Arial" w:hAnsi="Arial" w:cs="Arial"/>
          <w:sz w:val="22"/>
          <w:szCs w:val="22"/>
        </w:rPr>
        <w:t xml:space="preserve"> </w:t>
      </w:r>
      <w:r w:rsidR="00A508C2" w:rsidRPr="007B663D">
        <w:rPr>
          <w:rFonts w:ascii="Arial" w:hAnsi="Arial" w:cs="Arial"/>
          <w:sz w:val="22"/>
          <w:szCs w:val="22"/>
        </w:rPr>
        <w:t xml:space="preserve">ve yüzde </w:t>
      </w:r>
      <w:r>
        <w:rPr>
          <w:rFonts w:ascii="Arial" w:hAnsi="Arial" w:cs="Arial"/>
          <w:sz w:val="22"/>
          <w:szCs w:val="22"/>
        </w:rPr>
        <w:t>5</w:t>
      </w:r>
      <w:r w:rsidR="007A37B8" w:rsidRPr="007B663D">
        <w:rPr>
          <w:rFonts w:ascii="Arial" w:hAnsi="Arial" w:cs="Arial"/>
          <w:sz w:val="22"/>
          <w:szCs w:val="22"/>
        </w:rPr>
        <w:t xml:space="preserve"> </w:t>
      </w:r>
      <w:r w:rsidR="005B6CF5" w:rsidRPr="007B663D">
        <w:rPr>
          <w:rFonts w:ascii="Arial" w:hAnsi="Arial" w:cs="Arial"/>
          <w:sz w:val="22"/>
          <w:szCs w:val="22"/>
        </w:rPr>
        <w:t>pay</w:t>
      </w:r>
      <w:r w:rsidR="00A508C2" w:rsidRPr="007B663D">
        <w:rPr>
          <w:rFonts w:ascii="Arial" w:hAnsi="Arial" w:cs="Arial"/>
          <w:sz w:val="22"/>
          <w:szCs w:val="22"/>
        </w:rPr>
        <w:t xml:space="preserve"> ile konut ve </w:t>
      </w:r>
      <w:r w:rsidR="00E47339" w:rsidRPr="007B663D">
        <w:rPr>
          <w:rFonts w:ascii="Arial" w:hAnsi="Arial" w:cs="Arial"/>
          <w:sz w:val="22"/>
          <w:szCs w:val="22"/>
        </w:rPr>
        <w:t>taşıt kredileri</w:t>
      </w:r>
      <w:r w:rsidR="00A508C2" w:rsidRPr="007B663D">
        <w:rPr>
          <w:rFonts w:ascii="Arial" w:hAnsi="Arial" w:cs="Arial"/>
          <w:sz w:val="22"/>
          <w:szCs w:val="22"/>
        </w:rPr>
        <w:t xml:space="preserve"> izlemektedir. </w:t>
      </w:r>
    </w:p>
    <w:p w:rsidR="00A508C2" w:rsidRPr="007B663D" w:rsidRDefault="00A508C2" w:rsidP="00A508C2">
      <w:pPr>
        <w:pStyle w:val="BodyText"/>
        <w:rPr>
          <w:rFonts w:ascii="Arial" w:hAnsi="Arial" w:cs="Arial"/>
          <w:b/>
          <w:sz w:val="22"/>
          <w:szCs w:val="22"/>
        </w:rPr>
      </w:pPr>
    </w:p>
    <w:p w:rsidR="00A508C2" w:rsidRPr="007B663D" w:rsidRDefault="00A508C2" w:rsidP="001C7895">
      <w:pPr>
        <w:pStyle w:val="BodyText"/>
        <w:jc w:val="center"/>
        <w:rPr>
          <w:rFonts w:ascii="Arial" w:hAnsi="Arial" w:cs="Arial"/>
          <w:b/>
          <w:sz w:val="22"/>
          <w:szCs w:val="22"/>
        </w:rPr>
      </w:pPr>
      <w:r w:rsidRPr="007B663D">
        <w:rPr>
          <w:rFonts w:ascii="Arial" w:hAnsi="Arial" w:cs="Arial"/>
          <w:b/>
          <w:sz w:val="22"/>
          <w:szCs w:val="22"/>
        </w:rPr>
        <w:t>Mal ve Hizmet Gruplarına Göre Dağılım</w:t>
      </w:r>
      <w:r w:rsidR="00FD5241" w:rsidRPr="007B663D">
        <w:rPr>
          <w:rFonts w:ascii="Arial" w:hAnsi="Arial" w:cs="Arial"/>
          <w:b/>
          <w:sz w:val="22"/>
          <w:szCs w:val="22"/>
        </w:rPr>
        <w:t xml:space="preserve"> (yüzde)</w:t>
      </w:r>
    </w:p>
    <w:p w:rsidR="00CD1707" w:rsidRPr="007B663D" w:rsidRDefault="00CD1707" w:rsidP="001C7895">
      <w:pPr>
        <w:pStyle w:val="BodyText"/>
        <w:jc w:val="center"/>
        <w:rPr>
          <w:rFonts w:ascii="Arial" w:hAnsi="Arial" w:cs="Arial"/>
          <w:b/>
          <w:sz w:val="20"/>
        </w:rPr>
      </w:pPr>
    </w:p>
    <w:p w:rsidR="0012657A" w:rsidRPr="007B663D" w:rsidRDefault="00CD1707" w:rsidP="00C901BC">
      <w:pPr>
        <w:pStyle w:val="BodyText"/>
        <w:jc w:val="left"/>
        <w:rPr>
          <w:rFonts w:ascii="Arial" w:hAnsi="Arial" w:cs="Arial"/>
          <w:b/>
          <w:sz w:val="22"/>
          <w:szCs w:val="22"/>
        </w:rPr>
      </w:pPr>
      <w:r w:rsidRPr="007B663D">
        <w:rPr>
          <w:rFonts w:ascii="Arial" w:hAnsi="Arial" w:cs="Arial"/>
          <w:b/>
          <w:sz w:val="22"/>
          <w:szCs w:val="22"/>
        </w:rPr>
        <w:t xml:space="preserve">     </w:t>
      </w:r>
      <w:r w:rsidR="004264F2" w:rsidRPr="007B663D">
        <w:rPr>
          <w:rFonts w:ascii="Arial" w:hAnsi="Arial" w:cs="Arial"/>
          <w:b/>
          <w:sz w:val="22"/>
          <w:szCs w:val="22"/>
        </w:rPr>
        <w:t xml:space="preserve">                   Kullandırılan</w:t>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t xml:space="preserve">   </w:t>
      </w:r>
      <w:r w:rsidR="00337100" w:rsidRPr="007B663D">
        <w:rPr>
          <w:rFonts w:ascii="Arial" w:hAnsi="Arial" w:cs="Arial"/>
          <w:b/>
          <w:sz w:val="22"/>
          <w:szCs w:val="22"/>
        </w:rPr>
        <w:t>Bakiye</w:t>
      </w:r>
      <w:bookmarkStart w:id="0" w:name="_GoBack"/>
      <w:bookmarkEnd w:id="0"/>
    </w:p>
    <w:p w:rsidR="00F31DCC" w:rsidRPr="007B663D" w:rsidRDefault="00121571" w:rsidP="00C901BC">
      <w:pPr>
        <w:pStyle w:val="BodyText"/>
        <w:jc w:val="left"/>
        <w:rPr>
          <w:rFonts w:ascii="Arial" w:hAnsi="Arial" w:cs="Arial"/>
          <w:b/>
          <w:sz w:val="22"/>
          <w:szCs w:val="22"/>
        </w:rPr>
      </w:pPr>
      <w:r>
        <w:rPr>
          <w:noProof/>
          <w:lang w:eastAsia="tr-TR"/>
        </w:rPr>
        <mc:AlternateContent>
          <mc:Choice Requires="wpg">
            <w:drawing>
              <wp:anchor distT="0" distB="0" distL="114300" distR="114300" simplePos="0" relativeHeight="251659264" behindDoc="0" locked="0" layoutInCell="1" allowOverlap="1" wp14:anchorId="06A5C0E4" wp14:editId="2087ED44">
                <wp:simplePos x="0" y="0"/>
                <wp:positionH relativeFrom="column">
                  <wp:posOffset>0</wp:posOffset>
                </wp:positionH>
                <wp:positionV relativeFrom="paragraph">
                  <wp:posOffset>0</wp:posOffset>
                </wp:positionV>
                <wp:extent cx="5172074" cy="2066925"/>
                <wp:effectExtent l="0" t="0" r="10160" b="9525"/>
                <wp:wrapNone/>
                <wp:docPr id="9" name="Group 3"/>
                <wp:cNvGraphicFramePr/>
                <a:graphic xmlns:a="http://schemas.openxmlformats.org/drawingml/2006/main">
                  <a:graphicData uri="http://schemas.microsoft.com/office/word/2010/wordprocessingGroup">
                    <wpg:wgp>
                      <wpg:cNvGrpSpPr/>
                      <wpg:grpSpPr>
                        <a:xfrm>
                          <a:off x="0" y="0"/>
                          <a:ext cx="5172074" cy="2066925"/>
                          <a:chOff x="0" y="0"/>
                          <a:chExt cx="5276848" cy="2285999"/>
                        </a:xfrm>
                      </wpg:grpSpPr>
                      <wpg:graphicFrame>
                        <wpg:cNvPr id="10" name="Chart 10"/>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1" name="Chart 11"/>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anchor>
            </w:drawing>
          </mc:Choice>
          <mc:Fallback>
            <w:pict>
              <v:group w14:anchorId="7AF85532" id="Group 3" o:spid="_x0000_s1026" style="position:absolute;margin-left:0;margin-top:0;width:407.25pt;height:162.75pt;z-index:251659264" coordsize="52768,2285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left:-62;top:67;width:28485;height:2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">
                  <v:imagedata r:id="rId10" o:title=""/>
                  <o:lock v:ext="edit" aspectratio="f"/>
                </v:shape>
                <v:shape id="Chart 11" o:spid="_x0000_s1028" type="#_x0000_t75" style="position:absolute;left:28609;top:-67;width:24194;height:2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">
                  <v:imagedata r:id="rId11" o:title=""/>
                  <o:lock v:ext="edit" aspectratio="f"/>
                </v:shape>
              </v:group>
            </w:pict>
          </mc:Fallback>
        </mc:AlternateContent>
      </w:r>
    </w:p>
    <w:p w:rsidR="00961D97" w:rsidRPr="007B663D" w:rsidRDefault="00961D97" w:rsidP="003B1CB9">
      <w:pPr>
        <w:pStyle w:val="BodyText"/>
        <w:jc w:val="left"/>
        <w:rPr>
          <w:rFonts w:ascii="Arial" w:hAnsi="Arial" w:cs="Arial"/>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A508C2" w:rsidRPr="007B663D" w:rsidRDefault="00A508C2" w:rsidP="0012657A">
      <w:pPr>
        <w:pStyle w:val="BodyText"/>
        <w:tabs>
          <w:tab w:val="center" w:pos="4177"/>
          <w:tab w:val="left" w:pos="5970"/>
        </w:tabs>
        <w:jc w:val="left"/>
        <w:rPr>
          <w:rFonts w:ascii="Arial" w:hAnsi="Arial" w:cs="Arial"/>
          <w:b/>
          <w:sz w:val="22"/>
          <w:szCs w:val="22"/>
        </w:rPr>
      </w:pPr>
      <w:r w:rsidRPr="007B663D">
        <w:rPr>
          <w:rFonts w:ascii="Arial" w:hAnsi="Arial" w:cs="Arial"/>
          <w:i/>
          <w:sz w:val="16"/>
          <w:szCs w:val="16"/>
        </w:rPr>
        <w:t>*Dayanıklı tüketim malları, mesleki amaç, eğitim, tatil, gıda, giyim vb. amaçlar için kullanılan krediler.</w:t>
      </w:r>
    </w:p>
    <w:p w:rsidR="00E273CA" w:rsidRPr="007B663D" w:rsidRDefault="00A508C2" w:rsidP="0002257D">
      <w:pPr>
        <w:pStyle w:val="BodyText"/>
        <w:ind w:left="45"/>
        <w:rPr>
          <w:rFonts w:ascii="Arial" w:hAnsi="Arial" w:cs="Arial"/>
          <w:i/>
          <w:sz w:val="16"/>
          <w:szCs w:val="16"/>
        </w:rPr>
      </w:pPr>
      <w:r w:rsidRPr="007B663D">
        <w:rPr>
          <w:rFonts w:ascii="Arial" w:hAnsi="Arial" w:cs="Arial"/>
          <w:i/>
          <w:sz w:val="16"/>
          <w:szCs w:val="16"/>
        </w:rPr>
        <w:t xml:space="preserve"> </w:t>
      </w:r>
    </w:p>
    <w:p w:rsidR="00320238" w:rsidRPr="007B663D" w:rsidRDefault="00320238" w:rsidP="00320238">
      <w:pPr>
        <w:pStyle w:val="BodyText"/>
        <w:rPr>
          <w:rFonts w:ascii="Arial" w:hAnsi="Arial" w:cs="Arial"/>
          <w:sz w:val="22"/>
          <w:szCs w:val="22"/>
        </w:rPr>
      </w:pPr>
      <w:r w:rsidRPr="007B663D">
        <w:rPr>
          <w:rFonts w:ascii="Arial" w:hAnsi="Arial" w:cs="Arial"/>
          <w:sz w:val="22"/>
          <w:szCs w:val="22"/>
        </w:rPr>
        <w:t>Aynı dönemde 6</w:t>
      </w:r>
      <w:r w:rsidR="00255D4F">
        <w:rPr>
          <w:rFonts w:ascii="Arial" w:hAnsi="Arial" w:cs="Arial"/>
          <w:sz w:val="22"/>
          <w:szCs w:val="22"/>
        </w:rPr>
        <w:t>,</w:t>
      </w:r>
      <w:r w:rsidR="00C91585">
        <w:rPr>
          <w:rFonts w:ascii="Arial" w:hAnsi="Arial" w:cs="Arial"/>
          <w:sz w:val="22"/>
          <w:szCs w:val="22"/>
        </w:rPr>
        <w:t>5</w:t>
      </w:r>
      <w:r w:rsidRPr="007B663D">
        <w:rPr>
          <w:rFonts w:ascii="Arial" w:hAnsi="Arial" w:cs="Arial"/>
          <w:sz w:val="22"/>
          <w:szCs w:val="22"/>
        </w:rPr>
        <w:t xml:space="preserve"> milyon kişi </w:t>
      </w:r>
      <w:r w:rsidR="00C91585">
        <w:rPr>
          <w:rFonts w:ascii="Arial" w:hAnsi="Arial" w:cs="Arial"/>
          <w:sz w:val="22"/>
          <w:szCs w:val="22"/>
        </w:rPr>
        <w:t>277</w:t>
      </w:r>
      <w:r w:rsidRPr="007B663D">
        <w:rPr>
          <w:rFonts w:ascii="Arial" w:hAnsi="Arial" w:cs="Arial"/>
          <w:sz w:val="22"/>
          <w:szCs w:val="22"/>
        </w:rPr>
        <w:t xml:space="preserve"> milyar TL tutarında ihtiyaç kredisi, </w:t>
      </w:r>
      <w:r w:rsidR="00C91585">
        <w:rPr>
          <w:rFonts w:ascii="Arial" w:hAnsi="Arial" w:cs="Arial"/>
          <w:sz w:val="22"/>
          <w:szCs w:val="22"/>
        </w:rPr>
        <w:t>33</w:t>
      </w:r>
      <w:r w:rsidR="00AD5AB1">
        <w:rPr>
          <w:rFonts w:ascii="Arial" w:hAnsi="Arial" w:cs="Arial"/>
          <w:sz w:val="22"/>
          <w:szCs w:val="22"/>
        </w:rPr>
        <w:t xml:space="preserve"> </w:t>
      </w:r>
      <w:r w:rsidRPr="007B663D">
        <w:rPr>
          <w:rFonts w:ascii="Arial" w:hAnsi="Arial" w:cs="Arial"/>
          <w:sz w:val="22"/>
          <w:szCs w:val="22"/>
        </w:rPr>
        <w:t xml:space="preserve">bin kişi </w:t>
      </w:r>
      <w:r w:rsidR="00C91585">
        <w:rPr>
          <w:rFonts w:ascii="Arial" w:hAnsi="Arial" w:cs="Arial"/>
          <w:sz w:val="22"/>
          <w:szCs w:val="22"/>
        </w:rPr>
        <w:t>23</w:t>
      </w:r>
      <w:r w:rsidRPr="007B663D">
        <w:rPr>
          <w:rFonts w:ascii="Arial" w:hAnsi="Arial" w:cs="Arial"/>
          <w:sz w:val="22"/>
          <w:szCs w:val="22"/>
        </w:rPr>
        <w:t xml:space="preserve"> milyar TL tutarında konut kredisi ve </w:t>
      </w:r>
      <w:r w:rsidR="00C91585">
        <w:rPr>
          <w:rFonts w:ascii="Arial" w:hAnsi="Arial" w:cs="Arial"/>
          <w:sz w:val="22"/>
          <w:szCs w:val="22"/>
        </w:rPr>
        <w:t>50</w:t>
      </w:r>
      <w:r w:rsidRPr="007B663D">
        <w:rPr>
          <w:rFonts w:ascii="Arial" w:hAnsi="Arial" w:cs="Arial"/>
          <w:sz w:val="22"/>
          <w:szCs w:val="22"/>
        </w:rPr>
        <w:t xml:space="preserve"> bin kişi </w:t>
      </w:r>
      <w:r w:rsidR="00C91585">
        <w:rPr>
          <w:rFonts w:ascii="Arial" w:hAnsi="Arial" w:cs="Arial"/>
          <w:sz w:val="22"/>
          <w:szCs w:val="22"/>
        </w:rPr>
        <w:t>13</w:t>
      </w:r>
      <w:r w:rsidRPr="007B663D">
        <w:rPr>
          <w:rFonts w:ascii="Arial" w:hAnsi="Arial" w:cs="Arial"/>
          <w:sz w:val="22"/>
          <w:szCs w:val="22"/>
        </w:rPr>
        <w:t xml:space="preserve"> milyar TL tutarında taşıt kredisi kullanmıştır. </w:t>
      </w:r>
    </w:p>
    <w:p w:rsidR="00F31DCC" w:rsidRPr="007B663D" w:rsidRDefault="00F31DCC" w:rsidP="00FD5241">
      <w:pPr>
        <w:pStyle w:val="BodyText"/>
        <w:rPr>
          <w:rFonts w:ascii="Arial" w:hAnsi="Arial" w:cs="Arial"/>
          <w:sz w:val="22"/>
          <w:szCs w:val="22"/>
          <w:highlight w:val="yellow"/>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Vade Dağılımı</w:t>
      </w:r>
    </w:p>
    <w:p w:rsidR="005B3877" w:rsidRPr="007B663D" w:rsidRDefault="005B3877" w:rsidP="00A508C2">
      <w:pPr>
        <w:pStyle w:val="BodyText"/>
        <w:rPr>
          <w:rFonts w:ascii="Arial" w:hAnsi="Arial" w:cs="Arial"/>
          <w:sz w:val="22"/>
          <w:szCs w:val="22"/>
        </w:rPr>
      </w:pPr>
    </w:p>
    <w:p w:rsidR="000E74B5" w:rsidRPr="007B663D" w:rsidRDefault="00C91585" w:rsidP="00A508C2">
      <w:pPr>
        <w:pStyle w:val="BodyText"/>
        <w:rPr>
          <w:rFonts w:ascii="Arial" w:hAnsi="Arial" w:cs="Arial"/>
          <w:sz w:val="22"/>
          <w:szCs w:val="22"/>
        </w:rPr>
      </w:pPr>
      <w:r w:rsidRPr="00C91585">
        <w:rPr>
          <w:rFonts w:ascii="Arial" w:hAnsi="Arial" w:cs="Arial"/>
          <w:sz w:val="22"/>
          <w:szCs w:val="22"/>
        </w:rPr>
        <w:t>Temmuz-Eylül 2023 dönemi içinde kullandırılan tüketici kredileri ve konut kredilerinde yüzde 61 pay ile en fazla tercih edilen vade dilimi 3-12 aydır. Bunu yüzde 17 pay ile 19-24 ay ve yüzde 7 pay ile 13-18 ay vade dilimleri izlemiştir.</w:t>
      </w:r>
    </w:p>
    <w:p w:rsidR="00445533" w:rsidRPr="007B663D" w:rsidRDefault="00445533" w:rsidP="00A508C2">
      <w:pPr>
        <w:pStyle w:val="BodyText"/>
        <w:rPr>
          <w:rFonts w:ascii="Arial" w:hAnsi="Arial" w:cs="Arial"/>
          <w:b/>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 xml:space="preserve">Takipteki </w:t>
      </w:r>
      <w:r w:rsidR="006F050E" w:rsidRPr="007B663D">
        <w:rPr>
          <w:rFonts w:ascii="Arial" w:hAnsi="Arial" w:cs="Arial"/>
          <w:b/>
          <w:sz w:val="22"/>
          <w:szCs w:val="22"/>
        </w:rPr>
        <w:t>Tüketici Kredileri ve Konut Kredileri</w:t>
      </w:r>
    </w:p>
    <w:p w:rsidR="00A508C2" w:rsidRPr="007B663D" w:rsidRDefault="00A508C2" w:rsidP="00A508C2">
      <w:pPr>
        <w:pStyle w:val="BodyText"/>
        <w:rPr>
          <w:rFonts w:ascii="Arial" w:hAnsi="Arial" w:cs="Arial"/>
          <w:sz w:val="22"/>
          <w:szCs w:val="22"/>
        </w:rPr>
      </w:pPr>
    </w:p>
    <w:p w:rsidR="00A508C2" w:rsidRPr="007B663D" w:rsidRDefault="00361938" w:rsidP="00432BE1">
      <w:pPr>
        <w:pStyle w:val="BodyText"/>
        <w:rPr>
          <w:rFonts w:ascii="Arial" w:hAnsi="Arial" w:cs="Arial"/>
          <w:sz w:val="22"/>
          <w:szCs w:val="22"/>
        </w:rPr>
      </w:pPr>
      <w:r>
        <w:rPr>
          <w:rFonts w:ascii="Arial" w:hAnsi="Arial" w:cs="Arial"/>
          <w:sz w:val="22"/>
          <w:szCs w:val="22"/>
        </w:rPr>
        <w:t>Temmuz-Eylül</w:t>
      </w:r>
      <w:r w:rsidR="002F5CBF" w:rsidRPr="007B663D">
        <w:rPr>
          <w:rFonts w:ascii="Arial" w:hAnsi="Arial" w:cs="Arial"/>
          <w:sz w:val="22"/>
          <w:szCs w:val="22"/>
        </w:rPr>
        <w:t xml:space="preserve"> 2023</w:t>
      </w:r>
      <w:r w:rsidR="006302E9" w:rsidRPr="007B663D">
        <w:rPr>
          <w:rFonts w:ascii="Arial" w:hAnsi="Arial" w:cs="Arial"/>
          <w:sz w:val="22"/>
          <w:szCs w:val="22"/>
        </w:rPr>
        <w:t xml:space="preserve"> </w:t>
      </w:r>
      <w:r w:rsidR="007C68B8" w:rsidRPr="007B663D">
        <w:rPr>
          <w:rFonts w:ascii="Arial" w:hAnsi="Arial" w:cs="Arial"/>
          <w:sz w:val="22"/>
          <w:szCs w:val="22"/>
        </w:rPr>
        <w:t>dönemi itibar</w:t>
      </w:r>
      <w:r w:rsidR="00B81CE7" w:rsidRPr="007B663D">
        <w:rPr>
          <w:rFonts w:ascii="Arial" w:hAnsi="Arial" w:cs="Arial"/>
          <w:sz w:val="22"/>
          <w:szCs w:val="22"/>
        </w:rPr>
        <w:t>ıyla</w:t>
      </w:r>
      <w:r w:rsidR="002F5CBF" w:rsidRPr="007B663D">
        <w:rPr>
          <w:rFonts w:ascii="Arial" w:hAnsi="Arial" w:cs="Arial"/>
          <w:sz w:val="22"/>
          <w:szCs w:val="22"/>
        </w:rPr>
        <w:t xml:space="preserve"> </w:t>
      </w:r>
      <w:r w:rsidR="00C91585">
        <w:rPr>
          <w:rFonts w:ascii="Arial" w:hAnsi="Arial" w:cs="Arial"/>
          <w:sz w:val="22"/>
          <w:szCs w:val="22"/>
        </w:rPr>
        <w:t>yaklaşık 29</w:t>
      </w:r>
      <w:r w:rsidR="0072634D" w:rsidRPr="007B663D">
        <w:rPr>
          <w:rFonts w:ascii="Arial" w:hAnsi="Arial" w:cs="Arial"/>
          <w:sz w:val="22"/>
          <w:szCs w:val="22"/>
        </w:rPr>
        <w:t xml:space="preserve"> milyar</w:t>
      </w:r>
      <w:r w:rsidR="00E20BB6" w:rsidRPr="007B663D">
        <w:rPr>
          <w:rFonts w:ascii="Arial" w:hAnsi="Arial" w:cs="Arial"/>
          <w:sz w:val="22"/>
          <w:szCs w:val="22"/>
        </w:rPr>
        <w:t xml:space="preserve"> </w:t>
      </w:r>
      <w:r w:rsidR="00A508C2" w:rsidRPr="007B663D">
        <w:rPr>
          <w:rFonts w:ascii="Arial" w:hAnsi="Arial" w:cs="Arial"/>
          <w:sz w:val="22"/>
          <w:szCs w:val="22"/>
        </w:rPr>
        <w:t>TL olan takipteki</w:t>
      </w:r>
      <w:r w:rsidR="0072634D" w:rsidRPr="007B663D">
        <w:rPr>
          <w:rFonts w:ascii="Arial" w:hAnsi="Arial" w:cs="Arial"/>
          <w:sz w:val="22"/>
          <w:szCs w:val="22"/>
        </w:rPr>
        <w:t xml:space="preserve"> krediler</w:t>
      </w:r>
      <w:r w:rsidR="005A7EE7" w:rsidRPr="007B663D">
        <w:rPr>
          <w:rFonts w:ascii="Arial" w:hAnsi="Arial" w:cs="Arial"/>
          <w:sz w:val="22"/>
          <w:szCs w:val="22"/>
        </w:rPr>
        <w:t xml:space="preserve"> </w:t>
      </w:r>
      <w:r w:rsidR="002C54AC" w:rsidRPr="007B663D">
        <w:rPr>
          <w:rFonts w:ascii="Arial" w:hAnsi="Arial" w:cs="Arial"/>
          <w:sz w:val="22"/>
          <w:szCs w:val="22"/>
        </w:rPr>
        <w:t>(idari+kanuni)</w:t>
      </w:r>
      <w:r w:rsidR="0072634D" w:rsidRPr="007B663D">
        <w:rPr>
          <w:rFonts w:ascii="Arial" w:hAnsi="Arial" w:cs="Arial"/>
          <w:sz w:val="22"/>
          <w:szCs w:val="22"/>
        </w:rPr>
        <w:t xml:space="preserve">, tüketici kredileri ve konut kredileri </w:t>
      </w:r>
      <w:r w:rsidR="00F016FB" w:rsidRPr="007B663D">
        <w:rPr>
          <w:rFonts w:ascii="Arial" w:hAnsi="Arial" w:cs="Arial"/>
          <w:sz w:val="22"/>
          <w:szCs w:val="22"/>
        </w:rPr>
        <w:t xml:space="preserve">toplamının </w:t>
      </w:r>
      <w:r w:rsidR="00A508C2" w:rsidRPr="007B663D">
        <w:rPr>
          <w:rFonts w:ascii="Arial" w:hAnsi="Arial" w:cs="Arial"/>
          <w:sz w:val="22"/>
          <w:szCs w:val="22"/>
        </w:rPr>
        <w:t xml:space="preserve">yüzde </w:t>
      </w:r>
      <w:r w:rsidR="00FB4474" w:rsidRPr="007B663D">
        <w:rPr>
          <w:rFonts w:ascii="Arial" w:hAnsi="Arial" w:cs="Arial"/>
          <w:sz w:val="22"/>
          <w:szCs w:val="22"/>
        </w:rPr>
        <w:t>2</w:t>
      </w:r>
      <w:r w:rsidR="005E17F8" w:rsidRPr="007B663D">
        <w:rPr>
          <w:rFonts w:ascii="Arial" w:hAnsi="Arial" w:cs="Arial"/>
          <w:sz w:val="22"/>
          <w:szCs w:val="22"/>
        </w:rPr>
        <w:t>,</w:t>
      </w:r>
      <w:r w:rsidR="00C91585">
        <w:rPr>
          <w:rFonts w:ascii="Arial" w:hAnsi="Arial" w:cs="Arial"/>
          <w:sz w:val="22"/>
          <w:szCs w:val="22"/>
        </w:rPr>
        <w:t>3</w:t>
      </w:r>
      <w:r w:rsidR="006302E9" w:rsidRPr="007B663D">
        <w:rPr>
          <w:rFonts w:ascii="Arial" w:hAnsi="Arial" w:cs="Arial"/>
          <w:sz w:val="22"/>
          <w:szCs w:val="22"/>
        </w:rPr>
        <w:t>’</w:t>
      </w:r>
      <w:r w:rsidR="00C91585">
        <w:rPr>
          <w:rFonts w:ascii="Arial" w:hAnsi="Arial" w:cs="Arial"/>
          <w:sz w:val="22"/>
          <w:szCs w:val="22"/>
        </w:rPr>
        <w:t>ünü</w:t>
      </w:r>
      <w:r w:rsidR="00E95339" w:rsidRPr="007B663D">
        <w:rPr>
          <w:rFonts w:ascii="Arial" w:hAnsi="Arial" w:cs="Arial"/>
          <w:sz w:val="22"/>
          <w:szCs w:val="22"/>
        </w:rPr>
        <w:t xml:space="preserve"> </w:t>
      </w:r>
      <w:r w:rsidR="00A508C2" w:rsidRPr="007B663D">
        <w:rPr>
          <w:rFonts w:ascii="Arial" w:hAnsi="Arial" w:cs="Arial"/>
          <w:sz w:val="22"/>
          <w:szCs w:val="22"/>
        </w:rPr>
        <w:t>oluşturm</w:t>
      </w:r>
      <w:r w:rsidR="00F016FB" w:rsidRPr="007B663D">
        <w:rPr>
          <w:rFonts w:ascii="Arial" w:hAnsi="Arial" w:cs="Arial"/>
          <w:sz w:val="22"/>
          <w:szCs w:val="22"/>
        </w:rPr>
        <w:t>uştur</w:t>
      </w:r>
      <w:r w:rsidR="00A508C2" w:rsidRPr="007B663D">
        <w:rPr>
          <w:rFonts w:ascii="Arial" w:hAnsi="Arial" w:cs="Arial"/>
          <w:sz w:val="22"/>
          <w:szCs w:val="22"/>
        </w:rPr>
        <w:t>.</w:t>
      </w:r>
    </w:p>
    <w:p w:rsidR="00F31DCC" w:rsidRDefault="00F31DCC"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Pr="00B41D83" w:rsidRDefault="007511F4" w:rsidP="00A508C2">
      <w:pPr>
        <w:pStyle w:val="BodyText"/>
        <w:rPr>
          <w:rFonts w:ascii="Arial" w:hAnsi="Arial" w:cs="Arial"/>
          <w:sz w:val="22"/>
          <w:szCs w:val="22"/>
        </w:rPr>
      </w:pPr>
    </w:p>
    <w:p w:rsidR="00A508C2" w:rsidRDefault="00A508C2" w:rsidP="00A508C2">
      <w:pPr>
        <w:pStyle w:val="BodyText"/>
        <w:jc w:val="center"/>
        <w:rPr>
          <w:rFonts w:ascii="Arial" w:hAnsi="Arial" w:cs="Arial"/>
          <w:b/>
          <w:sz w:val="22"/>
          <w:szCs w:val="22"/>
          <w:lang w:eastAsia="tr-TR"/>
        </w:rPr>
      </w:pPr>
      <w:r w:rsidRPr="00B41D83">
        <w:rPr>
          <w:rFonts w:ascii="Arial" w:hAnsi="Arial" w:cs="Arial"/>
          <w:b/>
          <w:sz w:val="22"/>
          <w:szCs w:val="22"/>
        </w:rPr>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F31DCC" w:rsidRPr="00B41D83" w:rsidRDefault="00F31DCC" w:rsidP="00A508C2">
      <w:pPr>
        <w:pStyle w:val="BodyText"/>
        <w:jc w:val="center"/>
        <w:rPr>
          <w:rFonts w:ascii="Arial" w:hAnsi="Arial" w:cs="Arial"/>
          <w:b/>
          <w:sz w:val="22"/>
          <w:szCs w:val="22"/>
        </w:rPr>
      </w:pPr>
    </w:p>
    <w:p w:rsidR="00A508C2" w:rsidRDefault="00C91585" w:rsidP="00CD1707">
      <w:pPr>
        <w:pStyle w:val="BodyText"/>
        <w:jc w:val="center"/>
        <w:rPr>
          <w:rFonts w:ascii="Arial" w:hAnsi="Arial" w:cs="Arial"/>
          <w:sz w:val="20"/>
        </w:rPr>
      </w:pPr>
      <w:r>
        <w:rPr>
          <w:noProof/>
          <w:lang w:eastAsia="tr-TR"/>
        </w:rPr>
        <w:drawing>
          <wp:inline distT="0" distB="0" distL="0" distR="0" wp14:anchorId="79711302" wp14:editId="7F6D18D5">
            <wp:extent cx="4538663" cy="2009775"/>
            <wp:effectExtent l="0" t="0" r="1460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57D0" w:rsidRPr="00B41D83" w:rsidRDefault="008057D0" w:rsidP="00A508C2">
      <w:pPr>
        <w:pStyle w:val="BodyText"/>
        <w:rPr>
          <w:rFonts w:ascii="Arial" w:hAnsi="Arial" w:cs="Arial"/>
          <w:sz w:val="20"/>
        </w:rPr>
      </w:pPr>
    </w:p>
    <w:p w:rsidR="00287877" w:rsidRPr="00B41D83" w:rsidRDefault="00C91585" w:rsidP="00A508C2">
      <w:pPr>
        <w:pStyle w:val="BodyText"/>
        <w:rPr>
          <w:rFonts w:ascii="Arial" w:hAnsi="Arial" w:cs="Arial"/>
          <w:sz w:val="22"/>
          <w:szCs w:val="22"/>
        </w:rPr>
      </w:pPr>
      <w:r>
        <w:rPr>
          <w:rFonts w:ascii="Arial" w:hAnsi="Arial" w:cs="Arial"/>
          <w:sz w:val="22"/>
          <w:szCs w:val="22"/>
        </w:rPr>
        <w:t>Temmuz-Eylül</w:t>
      </w:r>
      <w:r w:rsidR="002F5CBF">
        <w:rPr>
          <w:rFonts w:ascii="Arial" w:hAnsi="Arial" w:cs="Arial"/>
          <w:sz w:val="22"/>
          <w:szCs w:val="22"/>
        </w:rPr>
        <w:t xml:space="preserve"> 2023</w:t>
      </w:r>
      <w:r w:rsidR="007E744B" w:rsidRPr="006302E9">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 takibe alınan</w:t>
      </w:r>
      <w:r w:rsidR="00A508C2" w:rsidRPr="00B41D83">
        <w:rPr>
          <w:rFonts w:ascii="Arial" w:hAnsi="Arial" w:cs="Arial"/>
          <w:sz w:val="22"/>
          <w:szCs w:val="22"/>
        </w:rPr>
        <w:t xml:space="preserve"> </w:t>
      </w:r>
      <w:r w:rsidR="004264F2" w:rsidRPr="00B41D83">
        <w:rPr>
          <w:rFonts w:ascii="Arial" w:hAnsi="Arial" w:cs="Arial"/>
          <w:sz w:val="22"/>
          <w:szCs w:val="22"/>
        </w:rPr>
        <w:t>kredi miktarı</w:t>
      </w:r>
      <w:r w:rsidR="00C64177">
        <w:rPr>
          <w:rFonts w:ascii="Arial" w:hAnsi="Arial" w:cs="Arial"/>
          <w:sz w:val="22"/>
          <w:szCs w:val="22"/>
        </w:rPr>
        <w:t xml:space="preserve"> </w:t>
      </w:r>
      <w:r w:rsidR="00D74031">
        <w:rPr>
          <w:rFonts w:ascii="Arial" w:hAnsi="Arial" w:cs="Arial"/>
          <w:sz w:val="22"/>
          <w:szCs w:val="22"/>
        </w:rPr>
        <w:t>4</w:t>
      </w:r>
      <w:r w:rsidR="00255D4F">
        <w:rPr>
          <w:rFonts w:ascii="Arial" w:hAnsi="Arial" w:cs="Arial"/>
          <w:sz w:val="22"/>
          <w:szCs w:val="22"/>
        </w:rPr>
        <w:t>,6</w:t>
      </w:r>
      <w:r w:rsidR="00B80CAF">
        <w:rPr>
          <w:rFonts w:ascii="Arial" w:hAnsi="Arial" w:cs="Arial"/>
          <w:sz w:val="22"/>
          <w:szCs w:val="22"/>
        </w:rPr>
        <w:t xml:space="preserve"> </w:t>
      </w:r>
      <w:r w:rsidR="004A22A5">
        <w:rPr>
          <w:rFonts w:ascii="Arial" w:hAnsi="Arial" w:cs="Arial"/>
          <w:sz w:val="22"/>
          <w:szCs w:val="22"/>
        </w:rPr>
        <w:t xml:space="preserve">milyar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sidR="00AD5D1D">
        <w:rPr>
          <w:rFonts w:ascii="Arial" w:hAnsi="Arial" w:cs="Arial"/>
          <w:sz w:val="22"/>
          <w:szCs w:val="22"/>
        </w:rPr>
        <w:t>yüzde</w:t>
      </w:r>
      <w:r w:rsidR="00A30DED" w:rsidRPr="00B41D83">
        <w:rPr>
          <w:rFonts w:ascii="Arial" w:hAnsi="Arial" w:cs="Arial"/>
          <w:sz w:val="22"/>
          <w:szCs w:val="22"/>
        </w:rPr>
        <w:t xml:space="preserve"> </w:t>
      </w:r>
      <w:r w:rsidR="00D74031">
        <w:rPr>
          <w:rFonts w:ascii="Arial" w:hAnsi="Arial" w:cs="Arial"/>
          <w:sz w:val="22"/>
          <w:szCs w:val="22"/>
        </w:rPr>
        <w:t>2</w:t>
      </w:r>
      <w:r w:rsidR="009C3056">
        <w:rPr>
          <w:rFonts w:ascii="Arial" w:hAnsi="Arial" w:cs="Arial"/>
          <w:sz w:val="22"/>
          <w:szCs w:val="22"/>
        </w:rPr>
        <w:t>’</w:t>
      </w:r>
      <w:r w:rsidR="00D74031">
        <w:rPr>
          <w:rFonts w:ascii="Arial" w:hAnsi="Arial" w:cs="Arial"/>
          <w:sz w:val="22"/>
          <w:szCs w:val="22"/>
        </w:rPr>
        <w:t>s</w:t>
      </w:r>
      <w:r w:rsidR="009C3056">
        <w:rPr>
          <w:rFonts w:ascii="Arial" w:hAnsi="Arial" w:cs="Arial"/>
          <w:sz w:val="22"/>
          <w:szCs w:val="22"/>
        </w:rPr>
        <w:t>i</w:t>
      </w:r>
      <w:r w:rsidR="004264F2" w:rsidRPr="00B41D83">
        <w:rPr>
          <w:rFonts w:ascii="Arial" w:hAnsi="Arial" w:cs="Arial"/>
          <w:sz w:val="22"/>
          <w:szCs w:val="22"/>
        </w:rPr>
        <w:t xml:space="preserve">) </w:t>
      </w:r>
      <w:r w:rsidR="00A508C2" w:rsidRPr="00B41D83">
        <w:rPr>
          <w:rFonts w:ascii="Arial" w:hAnsi="Arial" w:cs="Arial"/>
          <w:sz w:val="22"/>
          <w:szCs w:val="22"/>
        </w:rPr>
        <w:lastRenderedPageBreak/>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D74031">
        <w:rPr>
          <w:rFonts w:ascii="Arial" w:hAnsi="Arial" w:cs="Arial"/>
          <w:sz w:val="22"/>
          <w:szCs w:val="22"/>
        </w:rPr>
        <w:t>1’</w:t>
      </w:r>
      <w:r w:rsidR="007E744B">
        <w:rPr>
          <w:rFonts w:ascii="Arial" w:hAnsi="Arial" w:cs="Arial"/>
          <w:sz w:val="22"/>
          <w:szCs w:val="22"/>
        </w:rPr>
        <w:t>ini</w:t>
      </w:r>
      <w:r w:rsidR="004B7D1B" w:rsidRPr="00B41D83">
        <w:rPr>
          <w:rFonts w:ascii="Arial" w:hAnsi="Arial" w:cs="Arial"/>
          <w:sz w:val="22"/>
          <w:szCs w:val="22"/>
        </w:rPr>
        <w:t xml:space="preserve"> konut</w:t>
      </w:r>
      <w:r w:rsidR="00B8237F">
        <w:rPr>
          <w:rFonts w:ascii="Arial" w:hAnsi="Arial" w:cs="Arial"/>
          <w:sz w:val="22"/>
          <w:szCs w:val="22"/>
        </w:rPr>
        <w:t xml:space="preserve"> ve taşıt kredileri</w:t>
      </w:r>
      <w:r w:rsidR="004B7D1B" w:rsidRPr="00B41D83">
        <w:rPr>
          <w:rFonts w:ascii="Arial" w:hAnsi="Arial" w:cs="Arial"/>
          <w:sz w:val="22"/>
          <w:szCs w:val="22"/>
        </w:rPr>
        <w:t>,</w:t>
      </w:r>
      <w:r w:rsidR="00572B32" w:rsidRPr="00B41D83">
        <w:rPr>
          <w:rFonts w:ascii="Arial" w:hAnsi="Arial" w:cs="Arial"/>
          <w:sz w:val="22"/>
          <w:szCs w:val="22"/>
        </w:rPr>
        <w:t xml:space="preserve"> yüzde </w:t>
      </w:r>
      <w:r w:rsidR="009B4AD8">
        <w:rPr>
          <w:rFonts w:ascii="Arial" w:hAnsi="Arial" w:cs="Arial"/>
          <w:sz w:val="22"/>
          <w:szCs w:val="22"/>
        </w:rPr>
        <w:t>9</w:t>
      </w:r>
      <w:r w:rsidR="00D74031">
        <w:rPr>
          <w:rFonts w:ascii="Arial" w:hAnsi="Arial" w:cs="Arial"/>
          <w:sz w:val="22"/>
          <w:szCs w:val="22"/>
        </w:rPr>
        <w:t>9</w:t>
      </w:r>
      <w:r w:rsidR="00D71116" w:rsidRPr="00B41D83">
        <w:rPr>
          <w:rFonts w:ascii="Arial" w:hAnsi="Arial" w:cs="Arial"/>
          <w:sz w:val="22"/>
          <w:szCs w:val="22"/>
        </w:rPr>
        <w:t>’</w:t>
      </w:r>
      <w:r w:rsidR="00D74031">
        <w:rPr>
          <w:rFonts w:ascii="Arial" w:hAnsi="Arial" w:cs="Arial"/>
          <w:sz w:val="22"/>
          <w:szCs w:val="22"/>
        </w:rPr>
        <w:t>unu</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E50778" w:rsidRDefault="005A0906" w:rsidP="00171A17">
      <w:pPr>
        <w:jc w:val="both"/>
        <w:rPr>
          <w:strike/>
          <w:color w:val="FF0000"/>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0F5922">
        <w:rPr>
          <w:rFonts w:ascii="Arial" w:hAnsi="Arial"/>
          <w:color w:val="000000"/>
          <w:sz w:val="17"/>
          <w:szCs w:val="17"/>
        </w:rPr>
        <w:t>’den Mart 2022’ye kadar 32, Mart 2022</w:t>
      </w:r>
      <w:r w:rsidR="00D74031">
        <w:rPr>
          <w:rFonts w:ascii="Arial" w:hAnsi="Arial"/>
          <w:color w:val="000000"/>
          <w:sz w:val="17"/>
          <w:szCs w:val="17"/>
        </w:rPr>
        <w:t>’den Eylül 2022’ye kadar 31, Eylül 2022 itibariyle 32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p>
    <w:sectPr w:rsidR="005A0906" w:rsidRPr="00E50778" w:rsidSect="00FD5AF0">
      <w:headerReference w:type="default" r:id="rId13"/>
      <w:footerReference w:type="even" r:id="rId14"/>
      <w:footerReference w:type="default" r:id="rId15"/>
      <w:headerReference w:type="first" r:id="rId16"/>
      <w:footerReference w:type="first" r:id="rId17"/>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5B" w:rsidRDefault="002C4D5B">
      <w:r>
        <w:separator/>
      </w:r>
    </w:p>
  </w:endnote>
  <w:endnote w:type="continuationSeparator" w:id="0">
    <w:p w:rsidR="002C4D5B" w:rsidRDefault="002C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121571">
      <w:rPr>
        <w:rStyle w:val="PageNumber"/>
        <w:rFonts w:ascii="Arial" w:hAnsi="Arial" w:cs="Arial"/>
        <w:noProof/>
        <w:sz w:val="18"/>
        <w:szCs w:val="18"/>
      </w:rPr>
      <w:t>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931BFB">
      <w:rPr>
        <w:rFonts w:ascii="Arial" w:hAnsi="Arial" w:cs="Arial"/>
        <w:sz w:val="18"/>
        <w:szCs w:val="18"/>
      </w:rPr>
      <w:t>Eylül</w:t>
    </w:r>
    <w:r w:rsidR="002F5CBF">
      <w:rPr>
        <w:rFonts w:ascii="Arial" w:hAnsi="Arial" w:cs="Arial"/>
        <w:sz w:val="18"/>
        <w:szCs w:val="18"/>
      </w:rPr>
      <w:t xml:space="preserve"> 2023</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931BFB">
      <w:rPr>
        <w:rFonts w:ascii="Arial" w:hAnsi="Arial" w:cs="Arial"/>
        <w:sz w:val="18"/>
        <w:szCs w:val="18"/>
      </w:rPr>
      <w:t>Eylül</w:t>
    </w:r>
    <w:r w:rsidR="00343F7B">
      <w:rPr>
        <w:rFonts w:ascii="Arial" w:hAnsi="Arial" w:cs="Arial"/>
        <w:sz w:val="18"/>
        <w:szCs w:val="18"/>
      </w:rPr>
      <w:t xml:space="preserve"> 2023</w:t>
    </w:r>
    <w:r>
      <w:rPr>
        <w:rFonts w:ascii="Arial" w:hAnsi="Arial" w:cs="Arial"/>
        <w:sz w:val="18"/>
        <w:szCs w:val="18"/>
      </w:rPr>
      <w:t xml:space="preserve">             </w:t>
    </w:r>
    <w:r w:rsidR="0080228C">
      <w:rPr>
        <w:rFonts w:ascii="Arial" w:hAnsi="Arial" w:cs="Arial"/>
        <w:sz w:val="18"/>
        <w:szCs w:val="18"/>
      </w:rPr>
      <w:t xml:space="preserve"> </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5B" w:rsidRDefault="002C4D5B">
      <w:r>
        <w:separator/>
      </w:r>
    </w:p>
  </w:footnote>
  <w:footnote w:type="continuationSeparator" w:id="0">
    <w:p w:rsidR="002C4D5B" w:rsidRDefault="002C4D5B">
      <w:r>
        <w:continuationSeparator/>
      </w:r>
    </w:p>
  </w:footnote>
  <w:footnote w:id="1">
    <w:p w:rsidR="00DF2198" w:rsidRPr="003B0202" w:rsidRDefault="00DF2198">
      <w:pPr>
        <w:pStyle w:val="FootnoteText"/>
        <w:rPr>
          <w:rFonts w:ascii="Arial" w:hAnsi="Arial" w:cs="Arial"/>
          <w:color w:val="000000" w:themeColor="text1"/>
          <w:sz w:val="16"/>
          <w:szCs w:val="16"/>
        </w:rPr>
      </w:pPr>
      <w:r w:rsidRPr="001A5EBC">
        <w:rPr>
          <w:rStyle w:val="FootnoteReference"/>
          <w:rFonts w:ascii="Arial" w:hAnsi="Arial" w:cs="Arial"/>
          <w:sz w:val="18"/>
          <w:szCs w:val="18"/>
        </w:rPr>
        <w:footnoteRef/>
      </w:r>
      <w:r w:rsidRPr="001A5EBC">
        <w:rPr>
          <w:rFonts w:ascii="Arial" w:hAnsi="Arial" w:cs="Arial"/>
          <w:sz w:val="18"/>
          <w:szCs w:val="18"/>
        </w:rPr>
        <w:t xml:space="preserve"> </w:t>
      </w:r>
      <w:r w:rsidRPr="003B0202">
        <w:rPr>
          <w:rFonts w:ascii="Arial" w:hAnsi="Arial" w:cs="Arial"/>
          <w:sz w:val="16"/>
          <w:szCs w:val="16"/>
        </w:rPr>
        <w:t>Mevduat bankaları ile kalkınma ve yatırım bankalarını kapsamaktadır.</w:t>
      </w:r>
      <w:r w:rsidR="00E50778" w:rsidRPr="003B0202">
        <w:rPr>
          <w:rFonts w:ascii="Arial" w:hAnsi="Arial" w:cs="Arial"/>
          <w:sz w:val="16"/>
          <w:szCs w:val="16"/>
        </w:rPr>
        <w:t xml:space="preserve"> </w:t>
      </w:r>
      <w:r w:rsidR="00E50778" w:rsidRPr="003B0202">
        <w:rPr>
          <w:rFonts w:ascii="Arial" w:hAnsi="Arial" w:cs="Arial"/>
          <w:color w:val="000000" w:themeColor="text1"/>
          <w:sz w:val="16"/>
          <w:szCs w:val="16"/>
        </w:rPr>
        <w:t>Kişi sayıları tekilleştirilmemiştir.</w:t>
      </w:r>
    </w:p>
  </w:footnote>
  <w:footnote w:id="2">
    <w:p w:rsidR="00E50778" w:rsidRPr="003B0202" w:rsidRDefault="00E50778">
      <w:pPr>
        <w:pStyle w:val="FootnoteText"/>
        <w:rPr>
          <w:rFonts w:ascii="Arial" w:hAnsi="Arial" w:cs="Arial"/>
          <w:color w:val="000000" w:themeColor="text1"/>
          <w:sz w:val="16"/>
          <w:szCs w:val="16"/>
        </w:rPr>
      </w:pPr>
      <w:r w:rsidRPr="003B0202">
        <w:rPr>
          <w:rStyle w:val="FootnoteReference"/>
          <w:rFonts w:ascii="Arial" w:hAnsi="Arial" w:cs="Arial"/>
        </w:rPr>
        <w:footnoteRef/>
      </w:r>
      <w:r w:rsidRPr="003B0202">
        <w:rPr>
          <w:rFonts w:ascii="Arial" w:hAnsi="Arial" w:cs="Arial"/>
        </w:rPr>
        <w:t xml:space="preserve"> </w:t>
      </w:r>
      <w:r w:rsidRPr="003B0202">
        <w:rPr>
          <w:rFonts w:ascii="Arial" w:hAnsi="Arial" w:cs="Arial"/>
          <w:color w:val="000000" w:themeColor="text1"/>
          <w:sz w:val="16"/>
          <w:szCs w:val="16"/>
        </w:rPr>
        <w:t>Çeyrekler itibariyle, akım veridir.</w:t>
      </w:r>
    </w:p>
  </w:footnote>
  <w:footnote w:id="3">
    <w:p w:rsidR="00E50778" w:rsidRPr="003B0202" w:rsidRDefault="00E50778">
      <w:pPr>
        <w:pStyle w:val="FootnoteText"/>
        <w:rPr>
          <w:color w:val="FF0000"/>
          <w:sz w:val="16"/>
          <w:szCs w:val="16"/>
        </w:rPr>
      </w:pPr>
      <w:r w:rsidRPr="003B0202">
        <w:rPr>
          <w:rStyle w:val="FootnoteReference"/>
          <w:rFonts w:ascii="Arial" w:hAnsi="Arial" w:cs="Arial"/>
          <w:color w:val="000000" w:themeColor="text1"/>
        </w:rPr>
        <w:footnoteRef/>
      </w:r>
      <w:r w:rsidRPr="003B0202">
        <w:rPr>
          <w:rFonts w:ascii="Arial" w:hAnsi="Arial" w:cs="Arial"/>
          <w:color w:val="000000" w:themeColor="text1"/>
        </w:rPr>
        <w:t xml:space="preserve"> </w:t>
      </w:r>
      <w:r w:rsidRPr="003B0202">
        <w:rPr>
          <w:rFonts w:ascii="Arial" w:hAnsi="Arial" w:cs="Arial"/>
          <w:color w:val="000000" w:themeColor="text1"/>
          <w:sz w:val="16"/>
          <w:szCs w:val="16"/>
        </w:rPr>
        <w:t>Yıllık bazda bakiye verisidir</w:t>
      </w:r>
      <w:r w:rsidRPr="003B0202">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31"/>
    <w:rsid w:val="00003207"/>
    <w:rsid w:val="0000466B"/>
    <w:rsid w:val="00006A50"/>
    <w:rsid w:val="00007006"/>
    <w:rsid w:val="000104A2"/>
    <w:rsid w:val="00014295"/>
    <w:rsid w:val="00021E4B"/>
    <w:rsid w:val="00021EA4"/>
    <w:rsid w:val="0002257D"/>
    <w:rsid w:val="00022ED4"/>
    <w:rsid w:val="000247FD"/>
    <w:rsid w:val="00026C25"/>
    <w:rsid w:val="00030962"/>
    <w:rsid w:val="00032ABB"/>
    <w:rsid w:val="0003375F"/>
    <w:rsid w:val="00036925"/>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123F"/>
    <w:rsid w:val="0008317D"/>
    <w:rsid w:val="00084203"/>
    <w:rsid w:val="000863FF"/>
    <w:rsid w:val="000866DA"/>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5067"/>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3E0"/>
    <w:rsid w:val="000F4B45"/>
    <w:rsid w:val="000F535D"/>
    <w:rsid w:val="000F5922"/>
    <w:rsid w:val="000F6697"/>
    <w:rsid w:val="000F695E"/>
    <w:rsid w:val="000F6962"/>
    <w:rsid w:val="00101A75"/>
    <w:rsid w:val="00103568"/>
    <w:rsid w:val="0010403F"/>
    <w:rsid w:val="0010533D"/>
    <w:rsid w:val="00105685"/>
    <w:rsid w:val="00110C27"/>
    <w:rsid w:val="0011115E"/>
    <w:rsid w:val="00111577"/>
    <w:rsid w:val="001123E3"/>
    <w:rsid w:val="001127FA"/>
    <w:rsid w:val="00117C26"/>
    <w:rsid w:val="00121571"/>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4442"/>
    <w:rsid w:val="00144A3E"/>
    <w:rsid w:val="0014665E"/>
    <w:rsid w:val="0014694B"/>
    <w:rsid w:val="00146EED"/>
    <w:rsid w:val="00147A23"/>
    <w:rsid w:val="00152530"/>
    <w:rsid w:val="00152C9C"/>
    <w:rsid w:val="00152EAF"/>
    <w:rsid w:val="00160EE6"/>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1BDA"/>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405D"/>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18D"/>
    <w:rsid w:val="001E2225"/>
    <w:rsid w:val="001E5DE5"/>
    <w:rsid w:val="001F0378"/>
    <w:rsid w:val="001F0872"/>
    <w:rsid w:val="001F1CAB"/>
    <w:rsid w:val="001F2E66"/>
    <w:rsid w:val="001F3E9F"/>
    <w:rsid w:val="001F493C"/>
    <w:rsid w:val="001F4DB2"/>
    <w:rsid w:val="001F4F64"/>
    <w:rsid w:val="001F5AE8"/>
    <w:rsid w:val="001F7A4D"/>
    <w:rsid w:val="00201AB2"/>
    <w:rsid w:val="00203B30"/>
    <w:rsid w:val="00204092"/>
    <w:rsid w:val="002054A8"/>
    <w:rsid w:val="002063DF"/>
    <w:rsid w:val="0020717F"/>
    <w:rsid w:val="00210177"/>
    <w:rsid w:val="002104F4"/>
    <w:rsid w:val="0021051B"/>
    <w:rsid w:val="00211B1D"/>
    <w:rsid w:val="0021394C"/>
    <w:rsid w:val="00215C49"/>
    <w:rsid w:val="00217AFA"/>
    <w:rsid w:val="00217D0F"/>
    <w:rsid w:val="00217FAE"/>
    <w:rsid w:val="00221A21"/>
    <w:rsid w:val="00221BC6"/>
    <w:rsid w:val="0022202F"/>
    <w:rsid w:val="002251CD"/>
    <w:rsid w:val="00230F9C"/>
    <w:rsid w:val="00231114"/>
    <w:rsid w:val="002327CD"/>
    <w:rsid w:val="002329DE"/>
    <w:rsid w:val="00232CEC"/>
    <w:rsid w:val="00233A5F"/>
    <w:rsid w:val="00236E6F"/>
    <w:rsid w:val="00237210"/>
    <w:rsid w:val="00237593"/>
    <w:rsid w:val="002378B5"/>
    <w:rsid w:val="0024108E"/>
    <w:rsid w:val="00242F65"/>
    <w:rsid w:val="00243DB0"/>
    <w:rsid w:val="002508EC"/>
    <w:rsid w:val="00251EFE"/>
    <w:rsid w:val="00251FA8"/>
    <w:rsid w:val="002536F0"/>
    <w:rsid w:val="00255D4F"/>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4FB6"/>
    <w:rsid w:val="002B02D4"/>
    <w:rsid w:val="002B0CE4"/>
    <w:rsid w:val="002B5BD1"/>
    <w:rsid w:val="002C13CA"/>
    <w:rsid w:val="002C4D5B"/>
    <w:rsid w:val="002C54AC"/>
    <w:rsid w:val="002C792C"/>
    <w:rsid w:val="002D24BA"/>
    <w:rsid w:val="002D4A7B"/>
    <w:rsid w:val="002D4BD4"/>
    <w:rsid w:val="002D5E94"/>
    <w:rsid w:val="002D7DB3"/>
    <w:rsid w:val="002E0ACC"/>
    <w:rsid w:val="002E1CB2"/>
    <w:rsid w:val="002E2890"/>
    <w:rsid w:val="002E48B0"/>
    <w:rsid w:val="002F0D60"/>
    <w:rsid w:val="002F1719"/>
    <w:rsid w:val="002F40FC"/>
    <w:rsid w:val="002F4748"/>
    <w:rsid w:val="002F55F0"/>
    <w:rsid w:val="002F5840"/>
    <w:rsid w:val="002F5A07"/>
    <w:rsid w:val="002F5CBF"/>
    <w:rsid w:val="002F775B"/>
    <w:rsid w:val="00301C5E"/>
    <w:rsid w:val="003024F7"/>
    <w:rsid w:val="0030252E"/>
    <w:rsid w:val="00303821"/>
    <w:rsid w:val="003053E3"/>
    <w:rsid w:val="00311129"/>
    <w:rsid w:val="0031144D"/>
    <w:rsid w:val="00313A1D"/>
    <w:rsid w:val="003141B3"/>
    <w:rsid w:val="003142F0"/>
    <w:rsid w:val="00317958"/>
    <w:rsid w:val="0032023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3F7B"/>
    <w:rsid w:val="003446B4"/>
    <w:rsid w:val="00345B04"/>
    <w:rsid w:val="0035082B"/>
    <w:rsid w:val="0035210C"/>
    <w:rsid w:val="00352C6D"/>
    <w:rsid w:val="0035430C"/>
    <w:rsid w:val="00355134"/>
    <w:rsid w:val="00357356"/>
    <w:rsid w:val="00357CF0"/>
    <w:rsid w:val="00360506"/>
    <w:rsid w:val="00360A72"/>
    <w:rsid w:val="00361721"/>
    <w:rsid w:val="00361938"/>
    <w:rsid w:val="003657C0"/>
    <w:rsid w:val="00371F55"/>
    <w:rsid w:val="00373749"/>
    <w:rsid w:val="00374138"/>
    <w:rsid w:val="00375BCA"/>
    <w:rsid w:val="00376E26"/>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97419"/>
    <w:rsid w:val="003A0807"/>
    <w:rsid w:val="003A1599"/>
    <w:rsid w:val="003A255D"/>
    <w:rsid w:val="003A311B"/>
    <w:rsid w:val="003A6397"/>
    <w:rsid w:val="003B0202"/>
    <w:rsid w:val="003B1CB9"/>
    <w:rsid w:val="003B1D2F"/>
    <w:rsid w:val="003B2C18"/>
    <w:rsid w:val="003B3020"/>
    <w:rsid w:val="003B461C"/>
    <w:rsid w:val="003B5935"/>
    <w:rsid w:val="003C264E"/>
    <w:rsid w:val="003C4562"/>
    <w:rsid w:val="003C609E"/>
    <w:rsid w:val="003C73AF"/>
    <w:rsid w:val="003C78CA"/>
    <w:rsid w:val="003D04F6"/>
    <w:rsid w:val="003D076E"/>
    <w:rsid w:val="003D0B70"/>
    <w:rsid w:val="003D4537"/>
    <w:rsid w:val="003D4A7A"/>
    <w:rsid w:val="003D6299"/>
    <w:rsid w:val="003D7C22"/>
    <w:rsid w:val="003E173B"/>
    <w:rsid w:val="003E266F"/>
    <w:rsid w:val="003E41C1"/>
    <w:rsid w:val="003E43E7"/>
    <w:rsid w:val="003E6CAD"/>
    <w:rsid w:val="003E7B15"/>
    <w:rsid w:val="003E7DCA"/>
    <w:rsid w:val="003F072B"/>
    <w:rsid w:val="003F07D4"/>
    <w:rsid w:val="003F1334"/>
    <w:rsid w:val="003F143F"/>
    <w:rsid w:val="003F484F"/>
    <w:rsid w:val="004038AC"/>
    <w:rsid w:val="00403F87"/>
    <w:rsid w:val="00404952"/>
    <w:rsid w:val="00405C9E"/>
    <w:rsid w:val="004067EF"/>
    <w:rsid w:val="004075FA"/>
    <w:rsid w:val="00407CF2"/>
    <w:rsid w:val="004103A3"/>
    <w:rsid w:val="00410430"/>
    <w:rsid w:val="00414A29"/>
    <w:rsid w:val="00415123"/>
    <w:rsid w:val="00416A72"/>
    <w:rsid w:val="00417544"/>
    <w:rsid w:val="00417831"/>
    <w:rsid w:val="00420A82"/>
    <w:rsid w:val="00423F31"/>
    <w:rsid w:val="00423FED"/>
    <w:rsid w:val="004250D3"/>
    <w:rsid w:val="004264F2"/>
    <w:rsid w:val="0042676A"/>
    <w:rsid w:val="004278C5"/>
    <w:rsid w:val="004323B2"/>
    <w:rsid w:val="004327DA"/>
    <w:rsid w:val="00432BE1"/>
    <w:rsid w:val="00433785"/>
    <w:rsid w:val="00434495"/>
    <w:rsid w:val="00440973"/>
    <w:rsid w:val="004428B4"/>
    <w:rsid w:val="00445533"/>
    <w:rsid w:val="00446D56"/>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0B8E"/>
    <w:rsid w:val="00485FFB"/>
    <w:rsid w:val="0048602A"/>
    <w:rsid w:val="00486816"/>
    <w:rsid w:val="00487C4C"/>
    <w:rsid w:val="00490CD2"/>
    <w:rsid w:val="00491093"/>
    <w:rsid w:val="0049205C"/>
    <w:rsid w:val="00493BC4"/>
    <w:rsid w:val="00493C72"/>
    <w:rsid w:val="0049467A"/>
    <w:rsid w:val="00495DDD"/>
    <w:rsid w:val="00496589"/>
    <w:rsid w:val="00496608"/>
    <w:rsid w:val="004967DF"/>
    <w:rsid w:val="004A125A"/>
    <w:rsid w:val="004A22A5"/>
    <w:rsid w:val="004A5057"/>
    <w:rsid w:val="004A64A8"/>
    <w:rsid w:val="004A70D9"/>
    <w:rsid w:val="004B18F3"/>
    <w:rsid w:val="004B1D46"/>
    <w:rsid w:val="004B2378"/>
    <w:rsid w:val="004B3B3C"/>
    <w:rsid w:val="004B45DB"/>
    <w:rsid w:val="004B52FF"/>
    <w:rsid w:val="004B7D1B"/>
    <w:rsid w:val="004C058D"/>
    <w:rsid w:val="004C1071"/>
    <w:rsid w:val="004C229F"/>
    <w:rsid w:val="004C3FF2"/>
    <w:rsid w:val="004C4CB2"/>
    <w:rsid w:val="004C7F71"/>
    <w:rsid w:val="004D07BB"/>
    <w:rsid w:val="004D1E31"/>
    <w:rsid w:val="004D248E"/>
    <w:rsid w:val="004D2FE0"/>
    <w:rsid w:val="004D55F0"/>
    <w:rsid w:val="004D60AC"/>
    <w:rsid w:val="004D7EDB"/>
    <w:rsid w:val="004E0491"/>
    <w:rsid w:val="004E2E27"/>
    <w:rsid w:val="004E36AB"/>
    <w:rsid w:val="004E542A"/>
    <w:rsid w:val="004F222D"/>
    <w:rsid w:val="004F3224"/>
    <w:rsid w:val="004F65B8"/>
    <w:rsid w:val="00503708"/>
    <w:rsid w:val="005045AD"/>
    <w:rsid w:val="00506103"/>
    <w:rsid w:val="0050796F"/>
    <w:rsid w:val="00510292"/>
    <w:rsid w:val="005110A4"/>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4FD0"/>
    <w:rsid w:val="005556AA"/>
    <w:rsid w:val="005575C6"/>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6DB8"/>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011D"/>
    <w:rsid w:val="006302E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3737"/>
    <w:rsid w:val="00684C97"/>
    <w:rsid w:val="006860DC"/>
    <w:rsid w:val="00691DF2"/>
    <w:rsid w:val="00691FB3"/>
    <w:rsid w:val="00692012"/>
    <w:rsid w:val="006930EE"/>
    <w:rsid w:val="00695D8F"/>
    <w:rsid w:val="0069629D"/>
    <w:rsid w:val="006A0ABE"/>
    <w:rsid w:val="006A13CB"/>
    <w:rsid w:val="006A3632"/>
    <w:rsid w:val="006A5465"/>
    <w:rsid w:val="006A6399"/>
    <w:rsid w:val="006A6411"/>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0B1"/>
    <w:rsid w:val="006F35AA"/>
    <w:rsid w:val="007013EE"/>
    <w:rsid w:val="00704A8D"/>
    <w:rsid w:val="007060D1"/>
    <w:rsid w:val="007063D8"/>
    <w:rsid w:val="00711674"/>
    <w:rsid w:val="00712E74"/>
    <w:rsid w:val="00713CCA"/>
    <w:rsid w:val="007148D5"/>
    <w:rsid w:val="0071703B"/>
    <w:rsid w:val="00721464"/>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11F4"/>
    <w:rsid w:val="00752361"/>
    <w:rsid w:val="007617C0"/>
    <w:rsid w:val="00762673"/>
    <w:rsid w:val="00765C0A"/>
    <w:rsid w:val="00765F70"/>
    <w:rsid w:val="0076717D"/>
    <w:rsid w:val="00767E00"/>
    <w:rsid w:val="00767F36"/>
    <w:rsid w:val="007703F2"/>
    <w:rsid w:val="00771962"/>
    <w:rsid w:val="00776F37"/>
    <w:rsid w:val="0077762F"/>
    <w:rsid w:val="007804C8"/>
    <w:rsid w:val="00780BEC"/>
    <w:rsid w:val="00780F14"/>
    <w:rsid w:val="00783A83"/>
    <w:rsid w:val="007848C3"/>
    <w:rsid w:val="00784B38"/>
    <w:rsid w:val="00784D22"/>
    <w:rsid w:val="007875E9"/>
    <w:rsid w:val="00791DBC"/>
    <w:rsid w:val="00792691"/>
    <w:rsid w:val="00792B28"/>
    <w:rsid w:val="00797F2F"/>
    <w:rsid w:val="007A08EA"/>
    <w:rsid w:val="007A1258"/>
    <w:rsid w:val="007A1EBB"/>
    <w:rsid w:val="007A2979"/>
    <w:rsid w:val="007A37B8"/>
    <w:rsid w:val="007A3C06"/>
    <w:rsid w:val="007A40B2"/>
    <w:rsid w:val="007A40F9"/>
    <w:rsid w:val="007A5A61"/>
    <w:rsid w:val="007A6B71"/>
    <w:rsid w:val="007A76CC"/>
    <w:rsid w:val="007B116C"/>
    <w:rsid w:val="007B3018"/>
    <w:rsid w:val="007B4501"/>
    <w:rsid w:val="007B663D"/>
    <w:rsid w:val="007C0974"/>
    <w:rsid w:val="007C248B"/>
    <w:rsid w:val="007C2EF4"/>
    <w:rsid w:val="007C68B8"/>
    <w:rsid w:val="007C7BCF"/>
    <w:rsid w:val="007D0433"/>
    <w:rsid w:val="007D0773"/>
    <w:rsid w:val="007D0783"/>
    <w:rsid w:val="007D23C3"/>
    <w:rsid w:val="007D6682"/>
    <w:rsid w:val="007D75EE"/>
    <w:rsid w:val="007E3894"/>
    <w:rsid w:val="007E66DB"/>
    <w:rsid w:val="007E744B"/>
    <w:rsid w:val="007E7B82"/>
    <w:rsid w:val="007E7FAD"/>
    <w:rsid w:val="007F1A59"/>
    <w:rsid w:val="007F3D8E"/>
    <w:rsid w:val="007F7312"/>
    <w:rsid w:val="007F77A3"/>
    <w:rsid w:val="007F7997"/>
    <w:rsid w:val="0080228C"/>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088B"/>
    <w:rsid w:val="00821D60"/>
    <w:rsid w:val="008229ED"/>
    <w:rsid w:val="00822AE1"/>
    <w:rsid w:val="00824185"/>
    <w:rsid w:val="008245A7"/>
    <w:rsid w:val="0082471E"/>
    <w:rsid w:val="00830512"/>
    <w:rsid w:val="0083335C"/>
    <w:rsid w:val="008341A8"/>
    <w:rsid w:val="00836BE2"/>
    <w:rsid w:val="00837374"/>
    <w:rsid w:val="0084173A"/>
    <w:rsid w:val="008449DA"/>
    <w:rsid w:val="00845329"/>
    <w:rsid w:val="00845523"/>
    <w:rsid w:val="00847325"/>
    <w:rsid w:val="00852664"/>
    <w:rsid w:val="00852C1B"/>
    <w:rsid w:val="00852D08"/>
    <w:rsid w:val="0085324D"/>
    <w:rsid w:val="00855117"/>
    <w:rsid w:val="00856EB9"/>
    <w:rsid w:val="00857E81"/>
    <w:rsid w:val="00860597"/>
    <w:rsid w:val="00860CE2"/>
    <w:rsid w:val="0086128D"/>
    <w:rsid w:val="0086174C"/>
    <w:rsid w:val="00861E66"/>
    <w:rsid w:val="0086653D"/>
    <w:rsid w:val="008708CF"/>
    <w:rsid w:val="00871042"/>
    <w:rsid w:val="008752F5"/>
    <w:rsid w:val="0088486A"/>
    <w:rsid w:val="00886C9E"/>
    <w:rsid w:val="00887180"/>
    <w:rsid w:val="008873D6"/>
    <w:rsid w:val="0089057E"/>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379F"/>
    <w:rsid w:val="008E4274"/>
    <w:rsid w:val="008E51A4"/>
    <w:rsid w:val="008F0E94"/>
    <w:rsid w:val="008F4CA4"/>
    <w:rsid w:val="0090013E"/>
    <w:rsid w:val="009010E7"/>
    <w:rsid w:val="009063C9"/>
    <w:rsid w:val="00906CC1"/>
    <w:rsid w:val="00910517"/>
    <w:rsid w:val="00912E92"/>
    <w:rsid w:val="009135EF"/>
    <w:rsid w:val="0091565E"/>
    <w:rsid w:val="00917335"/>
    <w:rsid w:val="00917C8C"/>
    <w:rsid w:val="00931777"/>
    <w:rsid w:val="00931BFB"/>
    <w:rsid w:val="00937638"/>
    <w:rsid w:val="009400AB"/>
    <w:rsid w:val="009403D7"/>
    <w:rsid w:val="00941AA0"/>
    <w:rsid w:val="00942473"/>
    <w:rsid w:val="0094273D"/>
    <w:rsid w:val="00942DB7"/>
    <w:rsid w:val="00942FD2"/>
    <w:rsid w:val="0094396C"/>
    <w:rsid w:val="0094432E"/>
    <w:rsid w:val="0094551F"/>
    <w:rsid w:val="00945FD6"/>
    <w:rsid w:val="00947464"/>
    <w:rsid w:val="00951D74"/>
    <w:rsid w:val="00953426"/>
    <w:rsid w:val="00954555"/>
    <w:rsid w:val="00957A69"/>
    <w:rsid w:val="009614F5"/>
    <w:rsid w:val="00961854"/>
    <w:rsid w:val="00961D97"/>
    <w:rsid w:val="009625BC"/>
    <w:rsid w:val="00965F28"/>
    <w:rsid w:val="00970C1C"/>
    <w:rsid w:val="00970FCC"/>
    <w:rsid w:val="00974717"/>
    <w:rsid w:val="009764C8"/>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0E0B"/>
    <w:rsid w:val="009A2868"/>
    <w:rsid w:val="009A2C69"/>
    <w:rsid w:val="009A38EB"/>
    <w:rsid w:val="009A6421"/>
    <w:rsid w:val="009A6584"/>
    <w:rsid w:val="009A665A"/>
    <w:rsid w:val="009B2956"/>
    <w:rsid w:val="009B337B"/>
    <w:rsid w:val="009B4608"/>
    <w:rsid w:val="009B472C"/>
    <w:rsid w:val="009B4AD8"/>
    <w:rsid w:val="009B59BA"/>
    <w:rsid w:val="009C1268"/>
    <w:rsid w:val="009C3056"/>
    <w:rsid w:val="009C6A62"/>
    <w:rsid w:val="009C7C55"/>
    <w:rsid w:val="009D04B1"/>
    <w:rsid w:val="009D086F"/>
    <w:rsid w:val="009D17D2"/>
    <w:rsid w:val="009D3F27"/>
    <w:rsid w:val="009D4F15"/>
    <w:rsid w:val="009D5899"/>
    <w:rsid w:val="009D5F7D"/>
    <w:rsid w:val="009D7191"/>
    <w:rsid w:val="009E2DC6"/>
    <w:rsid w:val="009E37C1"/>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46FD"/>
    <w:rsid w:val="00A05557"/>
    <w:rsid w:val="00A105FB"/>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1A4D"/>
    <w:rsid w:val="00A4363A"/>
    <w:rsid w:val="00A43A7E"/>
    <w:rsid w:val="00A446C3"/>
    <w:rsid w:val="00A45455"/>
    <w:rsid w:val="00A46834"/>
    <w:rsid w:val="00A508C2"/>
    <w:rsid w:val="00A515B2"/>
    <w:rsid w:val="00A525EC"/>
    <w:rsid w:val="00A53D77"/>
    <w:rsid w:val="00A56B47"/>
    <w:rsid w:val="00A6024B"/>
    <w:rsid w:val="00A7037E"/>
    <w:rsid w:val="00A71DB4"/>
    <w:rsid w:val="00A74699"/>
    <w:rsid w:val="00A767C6"/>
    <w:rsid w:val="00A76C15"/>
    <w:rsid w:val="00A84FE4"/>
    <w:rsid w:val="00A85877"/>
    <w:rsid w:val="00A85C41"/>
    <w:rsid w:val="00A91416"/>
    <w:rsid w:val="00A92DCE"/>
    <w:rsid w:val="00A930A2"/>
    <w:rsid w:val="00A9478D"/>
    <w:rsid w:val="00A958E7"/>
    <w:rsid w:val="00A97277"/>
    <w:rsid w:val="00A9798E"/>
    <w:rsid w:val="00AA2919"/>
    <w:rsid w:val="00AA2E80"/>
    <w:rsid w:val="00AA2EE8"/>
    <w:rsid w:val="00AA7551"/>
    <w:rsid w:val="00AB2346"/>
    <w:rsid w:val="00AB2832"/>
    <w:rsid w:val="00AB2A61"/>
    <w:rsid w:val="00AB3AEA"/>
    <w:rsid w:val="00AB713B"/>
    <w:rsid w:val="00AC2D23"/>
    <w:rsid w:val="00AD2DFC"/>
    <w:rsid w:val="00AD41BE"/>
    <w:rsid w:val="00AD5AB1"/>
    <w:rsid w:val="00AD5D1D"/>
    <w:rsid w:val="00AD68C1"/>
    <w:rsid w:val="00AD6FEB"/>
    <w:rsid w:val="00AD751E"/>
    <w:rsid w:val="00AD7F15"/>
    <w:rsid w:val="00AE0003"/>
    <w:rsid w:val="00AE1576"/>
    <w:rsid w:val="00AE4D5F"/>
    <w:rsid w:val="00AE4F7B"/>
    <w:rsid w:val="00AF0AF7"/>
    <w:rsid w:val="00AF232D"/>
    <w:rsid w:val="00AF37AD"/>
    <w:rsid w:val="00AF5FE0"/>
    <w:rsid w:val="00AF6C19"/>
    <w:rsid w:val="00AF6E90"/>
    <w:rsid w:val="00AF778C"/>
    <w:rsid w:val="00B00ED7"/>
    <w:rsid w:val="00B02093"/>
    <w:rsid w:val="00B023D3"/>
    <w:rsid w:val="00B02538"/>
    <w:rsid w:val="00B02875"/>
    <w:rsid w:val="00B03003"/>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188D"/>
    <w:rsid w:val="00B227F9"/>
    <w:rsid w:val="00B22BB5"/>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67BC0"/>
    <w:rsid w:val="00B716E8"/>
    <w:rsid w:val="00B7217A"/>
    <w:rsid w:val="00B72506"/>
    <w:rsid w:val="00B7266D"/>
    <w:rsid w:val="00B72C85"/>
    <w:rsid w:val="00B73B99"/>
    <w:rsid w:val="00B77285"/>
    <w:rsid w:val="00B8035B"/>
    <w:rsid w:val="00B80CAF"/>
    <w:rsid w:val="00B81CE7"/>
    <w:rsid w:val="00B8237F"/>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A6AF7"/>
    <w:rsid w:val="00BB007A"/>
    <w:rsid w:val="00BB2856"/>
    <w:rsid w:val="00BB2DC6"/>
    <w:rsid w:val="00BB6C82"/>
    <w:rsid w:val="00BB6DB1"/>
    <w:rsid w:val="00BC3BA2"/>
    <w:rsid w:val="00BC46EF"/>
    <w:rsid w:val="00BC5FF0"/>
    <w:rsid w:val="00BC72E0"/>
    <w:rsid w:val="00BD1740"/>
    <w:rsid w:val="00BD2715"/>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3672"/>
    <w:rsid w:val="00BF45C8"/>
    <w:rsid w:val="00BF7454"/>
    <w:rsid w:val="00C026A0"/>
    <w:rsid w:val="00C02C1F"/>
    <w:rsid w:val="00C03451"/>
    <w:rsid w:val="00C035A0"/>
    <w:rsid w:val="00C04115"/>
    <w:rsid w:val="00C06739"/>
    <w:rsid w:val="00C072A8"/>
    <w:rsid w:val="00C10AF5"/>
    <w:rsid w:val="00C1101B"/>
    <w:rsid w:val="00C11892"/>
    <w:rsid w:val="00C1371B"/>
    <w:rsid w:val="00C15EC0"/>
    <w:rsid w:val="00C16858"/>
    <w:rsid w:val="00C20346"/>
    <w:rsid w:val="00C22702"/>
    <w:rsid w:val="00C2576E"/>
    <w:rsid w:val="00C26D0A"/>
    <w:rsid w:val="00C26E0C"/>
    <w:rsid w:val="00C301DA"/>
    <w:rsid w:val="00C30476"/>
    <w:rsid w:val="00C31485"/>
    <w:rsid w:val="00C33142"/>
    <w:rsid w:val="00C3691D"/>
    <w:rsid w:val="00C40630"/>
    <w:rsid w:val="00C415D1"/>
    <w:rsid w:val="00C44A46"/>
    <w:rsid w:val="00C44F1F"/>
    <w:rsid w:val="00C462C6"/>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77"/>
    <w:rsid w:val="00C641C4"/>
    <w:rsid w:val="00C66FAB"/>
    <w:rsid w:val="00C67CEB"/>
    <w:rsid w:val="00C67E78"/>
    <w:rsid w:val="00C70607"/>
    <w:rsid w:val="00C723F2"/>
    <w:rsid w:val="00C74C33"/>
    <w:rsid w:val="00C7569B"/>
    <w:rsid w:val="00C75F53"/>
    <w:rsid w:val="00C76B41"/>
    <w:rsid w:val="00C81421"/>
    <w:rsid w:val="00C81F53"/>
    <w:rsid w:val="00C82287"/>
    <w:rsid w:val="00C83E50"/>
    <w:rsid w:val="00C8487B"/>
    <w:rsid w:val="00C84944"/>
    <w:rsid w:val="00C85AD5"/>
    <w:rsid w:val="00C87122"/>
    <w:rsid w:val="00C901BC"/>
    <w:rsid w:val="00C91585"/>
    <w:rsid w:val="00C927C0"/>
    <w:rsid w:val="00C92C7A"/>
    <w:rsid w:val="00C9758A"/>
    <w:rsid w:val="00C97F73"/>
    <w:rsid w:val="00CA0E1A"/>
    <w:rsid w:val="00CA0F9E"/>
    <w:rsid w:val="00CA23D7"/>
    <w:rsid w:val="00CA39C5"/>
    <w:rsid w:val="00CA7D6D"/>
    <w:rsid w:val="00CB09AC"/>
    <w:rsid w:val="00CB6151"/>
    <w:rsid w:val="00CB61E9"/>
    <w:rsid w:val="00CB62A0"/>
    <w:rsid w:val="00CB6F07"/>
    <w:rsid w:val="00CC309B"/>
    <w:rsid w:val="00CC37E8"/>
    <w:rsid w:val="00CC6F81"/>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07AB0"/>
    <w:rsid w:val="00D1306B"/>
    <w:rsid w:val="00D148EB"/>
    <w:rsid w:val="00D14938"/>
    <w:rsid w:val="00D15478"/>
    <w:rsid w:val="00D1579E"/>
    <w:rsid w:val="00D1692B"/>
    <w:rsid w:val="00D17C55"/>
    <w:rsid w:val="00D2125D"/>
    <w:rsid w:val="00D212E9"/>
    <w:rsid w:val="00D224B8"/>
    <w:rsid w:val="00D23215"/>
    <w:rsid w:val="00D23479"/>
    <w:rsid w:val="00D23640"/>
    <w:rsid w:val="00D23C22"/>
    <w:rsid w:val="00D25141"/>
    <w:rsid w:val="00D2712A"/>
    <w:rsid w:val="00D353DB"/>
    <w:rsid w:val="00D36343"/>
    <w:rsid w:val="00D37714"/>
    <w:rsid w:val="00D37BD5"/>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3F3D"/>
    <w:rsid w:val="00D54050"/>
    <w:rsid w:val="00D56711"/>
    <w:rsid w:val="00D62B8E"/>
    <w:rsid w:val="00D63098"/>
    <w:rsid w:val="00D649C1"/>
    <w:rsid w:val="00D65089"/>
    <w:rsid w:val="00D6623E"/>
    <w:rsid w:val="00D6725A"/>
    <w:rsid w:val="00D71116"/>
    <w:rsid w:val="00D71A06"/>
    <w:rsid w:val="00D734C6"/>
    <w:rsid w:val="00D73DE8"/>
    <w:rsid w:val="00D73ECC"/>
    <w:rsid w:val="00D74031"/>
    <w:rsid w:val="00D75209"/>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A7DF1"/>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99"/>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15A3E"/>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0778"/>
    <w:rsid w:val="00E51EBF"/>
    <w:rsid w:val="00E5255E"/>
    <w:rsid w:val="00E531F0"/>
    <w:rsid w:val="00E57138"/>
    <w:rsid w:val="00E575ED"/>
    <w:rsid w:val="00E62F31"/>
    <w:rsid w:val="00E63F84"/>
    <w:rsid w:val="00E642D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339"/>
    <w:rsid w:val="00E95E30"/>
    <w:rsid w:val="00E96F80"/>
    <w:rsid w:val="00EA010A"/>
    <w:rsid w:val="00EA3B1B"/>
    <w:rsid w:val="00EA4841"/>
    <w:rsid w:val="00EA4874"/>
    <w:rsid w:val="00EA6276"/>
    <w:rsid w:val="00EA6775"/>
    <w:rsid w:val="00EA7CC0"/>
    <w:rsid w:val="00EA7D75"/>
    <w:rsid w:val="00EB05EE"/>
    <w:rsid w:val="00EB0892"/>
    <w:rsid w:val="00EB094E"/>
    <w:rsid w:val="00EB181B"/>
    <w:rsid w:val="00EB24CC"/>
    <w:rsid w:val="00EB263E"/>
    <w:rsid w:val="00EB2F50"/>
    <w:rsid w:val="00EB36D9"/>
    <w:rsid w:val="00EB547A"/>
    <w:rsid w:val="00EB7298"/>
    <w:rsid w:val="00EC05E5"/>
    <w:rsid w:val="00EC1E90"/>
    <w:rsid w:val="00EC36F8"/>
    <w:rsid w:val="00EC38A7"/>
    <w:rsid w:val="00EC7F75"/>
    <w:rsid w:val="00ED1212"/>
    <w:rsid w:val="00ED15EB"/>
    <w:rsid w:val="00ED264F"/>
    <w:rsid w:val="00ED2703"/>
    <w:rsid w:val="00ED402B"/>
    <w:rsid w:val="00ED4C60"/>
    <w:rsid w:val="00ED5104"/>
    <w:rsid w:val="00ED7051"/>
    <w:rsid w:val="00EE0B62"/>
    <w:rsid w:val="00EE0D2A"/>
    <w:rsid w:val="00EE10A6"/>
    <w:rsid w:val="00EE18EF"/>
    <w:rsid w:val="00EE4340"/>
    <w:rsid w:val="00EF07B3"/>
    <w:rsid w:val="00EF09FB"/>
    <w:rsid w:val="00EF0D92"/>
    <w:rsid w:val="00EF0EA1"/>
    <w:rsid w:val="00EF433E"/>
    <w:rsid w:val="00EF45D3"/>
    <w:rsid w:val="00EF4EDF"/>
    <w:rsid w:val="00EF5946"/>
    <w:rsid w:val="00EF7F7D"/>
    <w:rsid w:val="00F00461"/>
    <w:rsid w:val="00F016FB"/>
    <w:rsid w:val="00F026F9"/>
    <w:rsid w:val="00F04D3B"/>
    <w:rsid w:val="00F06BB6"/>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9B8"/>
    <w:rsid w:val="00F47EC0"/>
    <w:rsid w:val="00F52804"/>
    <w:rsid w:val="00F52C73"/>
    <w:rsid w:val="00F565BE"/>
    <w:rsid w:val="00F565C7"/>
    <w:rsid w:val="00F57EBC"/>
    <w:rsid w:val="00F60C39"/>
    <w:rsid w:val="00F63139"/>
    <w:rsid w:val="00F63E9E"/>
    <w:rsid w:val="00F6426C"/>
    <w:rsid w:val="00F6473A"/>
    <w:rsid w:val="00F66E0B"/>
    <w:rsid w:val="00F66ED5"/>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4474"/>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0BC0"/>
    <w:rsid w:val="00FE1533"/>
    <w:rsid w:val="00FE15E5"/>
    <w:rsid w:val="00FE284C"/>
    <w:rsid w:val="00FE5E1D"/>
    <w:rsid w:val="00FE728F"/>
    <w:rsid w:val="00FE7658"/>
    <w:rsid w:val="00FE7995"/>
    <w:rsid w:val="00FF0F9B"/>
    <w:rsid w:val="00FF125A"/>
    <w:rsid w:val="00FF1723"/>
    <w:rsid w:val="00FF1EEB"/>
    <w:rsid w:val="00FF330E"/>
    <w:rsid w:val="00FF4444"/>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C91C183-F274-4238-9A3C-E2F0A8C0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431">
      <w:bodyDiv w:val="1"/>
      <w:marLeft w:val="0"/>
      <w:marRight w:val="0"/>
      <w:marTop w:val="0"/>
      <w:marBottom w:val="0"/>
      <w:divBdr>
        <w:top w:val="none" w:sz="0" w:space="0" w:color="auto"/>
        <w:left w:val="none" w:sz="0" w:space="0" w:color="auto"/>
        <w:bottom w:val="none" w:sz="0" w:space="0" w:color="auto"/>
        <w:right w:val="none" w:sz="0" w:space="0" w:color="auto"/>
      </w:divBdr>
    </w:div>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335428331">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699281165">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821241763">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797673628">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9-23\T&#252;ketici%20Kredileri-YEN&#304;%20GRAF&#304;KLER.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23\T&#252;ketici%20Kredileri-YEN&#304;%20GRAF&#304;KLER.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23\T&#252;ketici%20Kredileri-YEN&#304;%20GRAF&#304;KLER.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9-23\T&#252;ketici%20Kredileri-YEN&#304;%20GRAF&#304;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Eyl-22</c:v>
                </c:pt>
                <c:pt idx="1">
                  <c:v>Ara-22</c:v>
                </c:pt>
                <c:pt idx="2">
                  <c:v>Mar-23</c:v>
                </c:pt>
                <c:pt idx="3">
                  <c:v>Haz-23</c:v>
                </c:pt>
                <c:pt idx="4">
                  <c:v>Eyl-23</c:v>
                </c:pt>
              </c:strCache>
            </c:strRef>
          </c:cat>
          <c:val>
            <c:numRef>
              <c:f>Sheet4!$H$4:$H$8</c:f>
              <c:numCache>
                <c:formatCode>#,##0.0</c:formatCode>
                <c:ptCount val="5"/>
                <c:pt idx="0">
                  <c:v>24.790557188399998</c:v>
                </c:pt>
                <c:pt idx="1">
                  <c:v>40.478050069600002</c:v>
                </c:pt>
                <c:pt idx="2">
                  <c:v>52.907246903299999</c:v>
                </c:pt>
                <c:pt idx="3">
                  <c:v>66.630442465999991</c:v>
                </c:pt>
                <c:pt idx="4">
                  <c:v>69.265918727900001</c:v>
                </c:pt>
              </c:numCache>
            </c:numRef>
          </c:val>
          <c:extLst>
            <c:ext xmlns:c16="http://schemas.microsoft.com/office/drawing/2014/chart" uri="{C3380CC4-5D6E-409C-BE32-E72D297353CC}">
              <c16:uniqueId val="{00000000-B764-4BF0-8CBF-E89F057786CB}"/>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Eyl-22</c:v>
                </c:pt>
                <c:pt idx="1">
                  <c:v>Ara-22</c:v>
                </c:pt>
                <c:pt idx="2">
                  <c:v>Mar-23</c:v>
                </c:pt>
                <c:pt idx="3">
                  <c:v>Haz-23</c:v>
                </c:pt>
                <c:pt idx="4">
                  <c:v>Eyl-23</c:v>
                </c:pt>
              </c:strCache>
            </c:strRef>
          </c:cat>
          <c:val>
            <c:numRef>
              <c:f>Sheet4!$I$4:$I$8</c:f>
              <c:numCache>
                <c:formatCode>#,##0.0</c:formatCode>
                <c:ptCount val="5"/>
                <c:pt idx="0">
                  <c:v>325.84035920229996</c:v>
                </c:pt>
                <c:pt idx="1">
                  <c:v>330.70820156010001</c:v>
                </c:pt>
                <c:pt idx="2">
                  <c:v>358.81985610280003</c:v>
                </c:pt>
                <c:pt idx="3">
                  <c:v>400.68695704690003</c:v>
                </c:pt>
                <c:pt idx="4">
                  <c:v>404.22511080070001</c:v>
                </c:pt>
              </c:numCache>
            </c:numRef>
          </c:val>
          <c:extLst>
            <c:ext xmlns:c16="http://schemas.microsoft.com/office/drawing/2014/chart" uri="{C3380CC4-5D6E-409C-BE32-E72D297353CC}">
              <c16:uniqueId val="{00000001-B764-4BF0-8CBF-E89F057786CB}"/>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Eyl-22</c:v>
                </c:pt>
                <c:pt idx="1">
                  <c:v>Ara-22</c:v>
                </c:pt>
                <c:pt idx="2">
                  <c:v>Mar-23</c:v>
                </c:pt>
                <c:pt idx="3">
                  <c:v>Haz-23</c:v>
                </c:pt>
                <c:pt idx="4">
                  <c:v>Eyl-23</c:v>
                </c:pt>
              </c:strCache>
            </c:strRef>
          </c:cat>
          <c:val>
            <c:numRef>
              <c:f>Sheet4!$J$4:$J$8</c:f>
              <c:numCache>
                <c:formatCode>#,##0.0</c:formatCode>
                <c:ptCount val="5"/>
                <c:pt idx="0">
                  <c:v>522.25715640880003</c:v>
                </c:pt>
                <c:pt idx="1">
                  <c:v>601.45220563680016</c:v>
                </c:pt>
                <c:pt idx="2">
                  <c:v>687.16953580579991</c:v>
                </c:pt>
                <c:pt idx="3">
                  <c:v>735.98974055660005</c:v>
                </c:pt>
                <c:pt idx="4">
                  <c:v>764.93641085810009</c:v>
                </c:pt>
              </c:numCache>
            </c:numRef>
          </c:val>
          <c:extLst>
            <c:ext xmlns:c16="http://schemas.microsoft.com/office/drawing/2014/chart" uri="{C3380CC4-5D6E-409C-BE32-E72D297353CC}">
              <c16:uniqueId val="{00000002-B764-4BF0-8CBF-E89F057786CB}"/>
            </c:ext>
          </c:extLst>
        </c:ser>
        <c:dLbls>
          <c:showLegendKey val="0"/>
          <c:showVal val="0"/>
          <c:showCatName val="0"/>
          <c:showSerName val="0"/>
          <c:showPercent val="0"/>
          <c:showBubbleSize val="0"/>
        </c:dLbls>
        <c:gapWidth val="150"/>
        <c:overlap val="100"/>
        <c:axId val="80253312"/>
        <c:axId val="80255232"/>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Eyl-22</c:v>
                </c:pt>
                <c:pt idx="1">
                  <c:v>Ara-22</c:v>
                </c:pt>
                <c:pt idx="2">
                  <c:v>Mar-23</c:v>
                </c:pt>
                <c:pt idx="3">
                  <c:v>Haz-23</c:v>
                </c:pt>
                <c:pt idx="4">
                  <c:v>Eyl-23</c:v>
                </c:pt>
              </c:strCache>
            </c:strRef>
          </c:cat>
          <c:val>
            <c:numRef>
              <c:f>Sheet4!$K$4:$K$8</c:f>
              <c:numCache>
                <c:formatCode>#,##0</c:formatCode>
                <c:ptCount val="5"/>
                <c:pt idx="0">
                  <c:v>27.056536999999999</c:v>
                </c:pt>
                <c:pt idx="1">
                  <c:v>28.106173999999999</c:v>
                </c:pt>
                <c:pt idx="2">
                  <c:v>27.248867000000001</c:v>
                </c:pt>
                <c:pt idx="3">
                  <c:v>29.26754</c:v>
                </c:pt>
                <c:pt idx="4">
                  <c:v>29.441064000000001</c:v>
                </c:pt>
              </c:numCache>
            </c:numRef>
          </c:val>
          <c:smooth val="0"/>
          <c:extLst>
            <c:ext xmlns:c16="http://schemas.microsoft.com/office/drawing/2014/chart" uri="{C3380CC4-5D6E-409C-BE32-E72D297353CC}">
              <c16:uniqueId val="{00000003-B764-4BF0-8CBF-E89F057786CB}"/>
            </c:ext>
          </c:extLst>
        </c:ser>
        <c:dLbls>
          <c:showLegendKey val="0"/>
          <c:showVal val="0"/>
          <c:showCatName val="0"/>
          <c:showSerName val="0"/>
          <c:showPercent val="0"/>
          <c:showBubbleSize val="0"/>
        </c:dLbls>
        <c:marker val="1"/>
        <c:smooth val="0"/>
        <c:axId val="80258560"/>
        <c:axId val="80257024"/>
      </c:lineChart>
      <c:catAx>
        <c:axId val="8025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0255232"/>
        <c:crosses val="autoZero"/>
        <c:auto val="1"/>
        <c:lblAlgn val="ctr"/>
        <c:lblOffset val="100"/>
        <c:noMultiLvlLbl val="0"/>
      </c:catAx>
      <c:valAx>
        <c:axId val="80255232"/>
        <c:scaling>
          <c:orientation val="minMax"/>
          <c:max val="1200"/>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0253312"/>
        <c:crosses val="autoZero"/>
        <c:crossBetween val="between"/>
      </c:valAx>
      <c:valAx>
        <c:axId val="80257024"/>
        <c:scaling>
          <c:orientation val="minMax"/>
          <c:max val="30"/>
          <c:min val="2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0258560"/>
        <c:crosses val="max"/>
        <c:crossBetween val="between"/>
        <c:majorUnit val="1"/>
      </c:valAx>
      <c:catAx>
        <c:axId val="8025856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itle>
        <c:numFmt formatCode="General" sourceLinked="1"/>
        <c:majorTickMark val="out"/>
        <c:minorTickMark val="none"/>
        <c:tickLblPos val="nextTo"/>
        <c:crossAx val="80257024"/>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3237-450C-8C1F-4C2152602290}"/>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3237-450C-8C1F-4C2152602290}"/>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3237-450C-8C1F-4C2152602290}"/>
              </c:ext>
            </c:extLst>
          </c:dPt>
          <c:dLbls>
            <c:dLbl>
              <c:idx val="0"/>
              <c:layout>
                <c:manualLayout>
                  <c:x val="-7.9758047485443698E-2"/>
                  <c:y val="3.8194444444444448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3237-450C-8C1F-4C2152602290}"/>
                </c:ext>
              </c:extLst>
            </c:dLbl>
            <c:dLbl>
              <c:idx val="1"/>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3237-450C-8C1F-4C2152602290}"/>
                </c:ext>
              </c:extLst>
            </c:dLbl>
            <c:dLbl>
              <c:idx val="2"/>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3237-450C-8C1F-4C2152602290}"/>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Sheet1!$H$5:$H$7</c:f>
              <c:strCache>
                <c:ptCount val="3"/>
                <c:pt idx="0">
                  <c:v>Taşıt </c:v>
                </c:pt>
                <c:pt idx="1">
                  <c:v>Konut</c:v>
                </c:pt>
                <c:pt idx="2">
                  <c:v>İhtiyaç</c:v>
                </c:pt>
              </c:strCache>
            </c:strRef>
          </c:cat>
          <c:val>
            <c:numRef>
              <c:f>Sheet1!$I$5:$I$7</c:f>
              <c:numCache>
                <c:formatCode>#,##0</c:formatCode>
                <c:ptCount val="3"/>
                <c:pt idx="0">
                  <c:v>13.220328283399999</c:v>
                </c:pt>
                <c:pt idx="1">
                  <c:v>22.619418671799998</c:v>
                </c:pt>
                <c:pt idx="2">
                  <c:v>241.02623258669999</c:v>
                </c:pt>
              </c:numCache>
            </c:numRef>
          </c:val>
          <c:extLst>
            <c:ext xmlns:c16="http://schemas.microsoft.com/office/drawing/2014/chart" uri="{C3380CC4-5D6E-409C-BE32-E72D297353CC}">
              <c16:uniqueId val="{00000006-3237-450C-8C1F-4C215260229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FC6-449E-8962-120AADB3405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FC6-449E-8962-120AADB34057}"/>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FC6-449E-8962-120AADB34057}"/>
              </c:ext>
            </c:extLst>
          </c:dPt>
          <c:dLbls>
            <c:dLbl>
              <c:idx val="0"/>
              <c:layout>
                <c:manualLayout>
                  <c:x val="-2.7686151216724103E-2"/>
                  <c:y val="4.1648164468589342E-2"/>
                </c:manualLayout>
              </c:layout>
              <c:showLegendKey val="0"/>
              <c:showVal val="0"/>
              <c:showCatName val="1"/>
              <c:showSerName val="0"/>
              <c:showPercent val="1"/>
              <c:showBubbleSize val="0"/>
              <c:extLs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DFC6-449E-8962-120AADB340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Sheet1!$H$9:$H$11</c:f>
              <c:strCache>
                <c:ptCount val="3"/>
                <c:pt idx="0">
                  <c:v>Taşıt </c:v>
                </c:pt>
                <c:pt idx="1">
                  <c:v>Konut</c:v>
                </c:pt>
                <c:pt idx="2">
                  <c:v>İhtiyaç</c:v>
                </c:pt>
              </c:strCache>
            </c:strRef>
          </c:cat>
          <c:val>
            <c:numRef>
              <c:f>Sheet1!$I$9:$I$11</c:f>
              <c:numCache>
                <c:formatCode>#,##0</c:formatCode>
                <c:ptCount val="3"/>
                <c:pt idx="0">
                  <c:v>69.265918727900001</c:v>
                </c:pt>
                <c:pt idx="1">
                  <c:v>404.22511080070001</c:v>
                </c:pt>
                <c:pt idx="2">
                  <c:v>764.93641085810009</c:v>
                </c:pt>
              </c:numCache>
            </c:numRef>
          </c:val>
          <c:extLst>
            <c:ext xmlns:c16="http://schemas.microsoft.com/office/drawing/2014/chart" uri="{C3380CC4-5D6E-409C-BE32-E72D297353CC}">
              <c16:uniqueId val="{00000006-DFC6-449E-8962-120AADB3405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 Bakiye</c:v>
                </c:pt>
              </c:strCache>
            </c:strRef>
          </c:tx>
          <c:spPr>
            <a:solidFill>
              <a:srgbClr val="FF0000"/>
            </a:solidFill>
            <a:ln>
              <a:noFill/>
            </a:ln>
            <a:effectLst/>
          </c:spPr>
          <c:invertIfNegative val="0"/>
          <c:cat>
            <c:strRef>
              <c:f>Sheet2!$B$9:$D$9</c:f>
              <c:strCache>
                <c:ptCount val="3"/>
                <c:pt idx="0">
                  <c:v>Temmuz-Eylül 2022</c:v>
                </c:pt>
                <c:pt idx="1">
                  <c:v>Nisan-Haziran 2023</c:v>
                </c:pt>
                <c:pt idx="2">
                  <c:v>Temmuz-Eylül 2023</c:v>
                </c:pt>
              </c:strCache>
            </c:strRef>
          </c:cat>
          <c:val>
            <c:numRef>
              <c:f>Sheet2!$B$10:$D$10</c:f>
              <c:numCache>
                <c:formatCode>0.0</c:formatCode>
                <c:ptCount val="3"/>
                <c:pt idx="0">
                  <c:v>0.13322338215372923</c:v>
                </c:pt>
                <c:pt idx="1">
                  <c:v>0.10560914049147932</c:v>
                </c:pt>
                <c:pt idx="2">
                  <c:v>0.10586204119400258</c:v>
                </c:pt>
              </c:numCache>
            </c:numRef>
          </c:val>
          <c:extLst>
            <c:ext xmlns:c16="http://schemas.microsoft.com/office/drawing/2014/chart" uri="{C3380CC4-5D6E-409C-BE32-E72D297353CC}">
              <c16:uniqueId val="{00000000-1CAE-44D0-A169-046D0EAACFB1}"/>
            </c:ext>
          </c:extLst>
        </c:ser>
        <c:ser>
          <c:idx val="1"/>
          <c:order val="1"/>
          <c:tx>
            <c:strRef>
              <c:f>Sheet2!$A$11</c:f>
              <c:strCache>
                <c:ptCount val="1"/>
                <c:pt idx="0">
                  <c:v>Kanuni / Bakiye</c:v>
                </c:pt>
              </c:strCache>
            </c:strRef>
          </c:tx>
          <c:spPr>
            <a:solidFill>
              <a:srgbClr val="0000CC"/>
            </a:solidFill>
            <a:ln>
              <a:noFill/>
            </a:ln>
            <a:effectLst/>
          </c:spPr>
          <c:invertIfNegative val="0"/>
          <c:cat>
            <c:strRef>
              <c:f>Sheet2!$B$9:$D$9</c:f>
              <c:strCache>
                <c:ptCount val="3"/>
                <c:pt idx="0">
                  <c:v>Temmuz-Eylül 2022</c:v>
                </c:pt>
                <c:pt idx="1">
                  <c:v>Nisan-Haziran 2023</c:v>
                </c:pt>
                <c:pt idx="2">
                  <c:v>Temmuz-Eylül 2023</c:v>
                </c:pt>
              </c:strCache>
            </c:strRef>
          </c:cat>
          <c:val>
            <c:numRef>
              <c:f>Sheet2!$B$11:$D$11</c:f>
              <c:numCache>
                <c:formatCode>0.0</c:formatCode>
                <c:ptCount val="3"/>
                <c:pt idx="0">
                  <c:v>2.4193896879091481</c:v>
                </c:pt>
                <c:pt idx="1">
                  <c:v>2.0463872032769426</c:v>
                </c:pt>
                <c:pt idx="2">
                  <c:v>2.2028004923148159</c:v>
                </c:pt>
              </c:numCache>
            </c:numRef>
          </c:val>
          <c:extLst>
            <c:ext xmlns:c16="http://schemas.microsoft.com/office/drawing/2014/chart" uri="{C3380CC4-5D6E-409C-BE32-E72D297353CC}">
              <c16:uniqueId val="{00000001-1CAE-44D0-A169-046D0EAACFB1}"/>
            </c:ext>
          </c:extLst>
        </c:ser>
        <c:dLbls>
          <c:showLegendKey val="0"/>
          <c:showVal val="0"/>
          <c:showCatName val="0"/>
          <c:showSerName val="0"/>
          <c:showPercent val="0"/>
          <c:showBubbleSize val="0"/>
        </c:dLbls>
        <c:gapWidth val="150"/>
        <c:overlap val="100"/>
        <c:axId val="80733696"/>
        <c:axId val="80735232"/>
      </c:barChart>
      <c:catAx>
        <c:axId val="8073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0735232"/>
        <c:crossesAt val="0"/>
        <c:auto val="1"/>
        <c:lblAlgn val="ctr"/>
        <c:lblOffset val="100"/>
        <c:noMultiLvlLbl val="0"/>
      </c:catAx>
      <c:valAx>
        <c:axId val="80735232"/>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0733696"/>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1F42-D293-494B-B688-5A001273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2</cp:revision>
  <cp:lastPrinted>2023-11-29T06:55:00Z</cp:lastPrinted>
  <dcterms:created xsi:type="dcterms:W3CDTF">2023-11-29T07:15:00Z</dcterms:created>
  <dcterms:modified xsi:type="dcterms:W3CDTF">2023-11-29T07:15:00Z</dcterms:modified>
</cp:coreProperties>
</file>