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733CCFE7" w:rsidR="006A5465" w:rsidRPr="00E66174" w:rsidRDefault="00FA723C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</w:t>
      </w:r>
      <w:r w:rsidR="008B63BB">
        <w:rPr>
          <w:rFonts w:ascii="Arial" w:hAnsi="Arial" w:cs="Arial"/>
          <w:bCs/>
          <w:szCs w:val="24"/>
        </w:rPr>
        <w:t>kim</w:t>
      </w:r>
      <w:r w:rsidR="0001710A">
        <w:rPr>
          <w:rFonts w:ascii="Arial" w:hAnsi="Arial" w:cs="Arial"/>
          <w:bCs/>
          <w:szCs w:val="24"/>
        </w:rPr>
        <w:t xml:space="preserve"> 2025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6455EACC" w:rsidR="002C4312" w:rsidRPr="00E66174" w:rsidRDefault="00FA723C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8669E">
        <w:rPr>
          <w:rFonts w:ascii="Arial" w:hAnsi="Arial" w:cs="Arial"/>
          <w:sz w:val="22"/>
          <w:szCs w:val="22"/>
        </w:rPr>
        <w:t>kim</w:t>
      </w:r>
      <w:r w:rsidR="0001710A">
        <w:rPr>
          <w:rFonts w:ascii="Arial" w:hAnsi="Arial" w:cs="Arial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0F72A1">
        <w:rPr>
          <w:rFonts w:ascii="Arial" w:hAnsi="Arial" w:cs="Arial"/>
          <w:sz w:val="22"/>
          <w:szCs w:val="22"/>
        </w:rPr>
        <w:t>6’dı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12B11AE9" w:rsidR="00E0043C" w:rsidRPr="00E66174" w:rsidRDefault="00FA72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kim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303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712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67BD29B9" w:rsidR="007A67C6" w:rsidRPr="00E66174" w:rsidRDefault="00C8669E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EF6798B" wp14:editId="41C164A8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0CBCCA12" w:rsidR="0007306D" w:rsidRPr="00E66174" w:rsidRDefault="002A5E55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kim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777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C8669E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C8669E" w:rsidRPr="001426F8" w:rsidRDefault="00C8669E" w:rsidP="00C8669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BCD08E0" w14:textId="77777777" w:rsidR="00C8669E" w:rsidRPr="002A2D03" w:rsidRDefault="00C8669E" w:rsidP="00C866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14:paraId="689338EE" w14:textId="53DA2967" w:rsidR="00C8669E" w:rsidRDefault="00C8669E" w:rsidP="00C866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73DAF12" w14:textId="77777777" w:rsidR="00C8669E" w:rsidRPr="002A2D03" w:rsidRDefault="00C8669E" w:rsidP="00C866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14:paraId="270F500A" w14:textId="0472029C" w:rsidR="00C8669E" w:rsidRDefault="00C8669E" w:rsidP="00C866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68FF11F4" w:rsidR="00C8669E" w:rsidRPr="002A2D03" w:rsidRDefault="00C8669E" w:rsidP="00C866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  <w:p w14:paraId="15C25C6F" w14:textId="322FDEAE" w:rsidR="00C8669E" w:rsidRPr="002A2D03" w:rsidRDefault="00C8669E" w:rsidP="00C866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4101BC23" w:rsidR="00C8669E" w:rsidRPr="00B4105B" w:rsidRDefault="00C8669E" w:rsidP="00C866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 2025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C8669E" w:rsidRPr="00B4105B" w:rsidRDefault="00C8669E" w:rsidP="00C8669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C8669E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C8669E" w:rsidRPr="001426F8" w:rsidRDefault="00C8669E" w:rsidP="00C8669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7959F704" w:rsidR="00C8669E" w:rsidRDefault="00C8669E" w:rsidP="00C8669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6F7CE631" w:rsidR="00C8669E" w:rsidRDefault="00C8669E" w:rsidP="00C8669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366D6D42" w:rsidR="00C8669E" w:rsidRPr="002A2D03" w:rsidRDefault="00C8669E" w:rsidP="00C8669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6C3F37ED" w:rsidR="00C8669E" w:rsidRPr="00B4105B" w:rsidRDefault="00C8669E" w:rsidP="00C8669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-19</w:t>
            </w:r>
          </w:p>
        </w:tc>
      </w:tr>
      <w:tr w:rsidR="00C8669E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C8669E" w:rsidRPr="00B4105B" w:rsidRDefault="00C8669E" w:rsidP="00C8669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4EBBAD8E" w:rsidR="00C8669E" w:rsidRDefault="00C8669E" w:rsidP="00C8669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7D3779D7" w:rsidR="00C8669E" w:rsidRPr="00B4105B" w:rsidRDefault="00C8669E" w:rsidP="00C8669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43F35C69" w:rsidR="00C8669E" w:rsidRPr="002A2D03" w:rsidRDefault="00C8669E" w:rsidP="00C8669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7E2FA94F" w:rsidR="00C8669E" w:rsidRPr="00B4105B" w:rsidRDefault="0051344B" w:rsidP="00C8669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  <w:bookmarkStart w:id="0" w:name="_GoBack"/>
            <w:bookmarkEnd w:id="0"/>
          </w:p>
        </w:tc>
      </w:tr>
      <w:tr w:rsidR="00C8669E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C8669E" w:rsidRPr="001426F8" w:rsidRDefault="00C8669E" w:rsidP="00C8669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3C0F6900" w:rsidR="00C8669E" w:rsidRDefault="00C8669E" w:rsidP="00C8669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388C5A2E" w:rsidR="00C8669E" w:rsidRDefault="00C8669E" w:rsidP="00C8669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4424520A" w:rsidR="00C8669E" w:rsidRPr="002A2D03" w:rsidRDefault="00C8669E" w:rsidP="00C8669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629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380CA451" w:rsidR="00C8669E" w:rsidRPr="00B4105B" w:rsidRDefault="00C8669E" w:rsidP="00C8669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-38</w:t>
            </w:r>
          </w:p>
        </w:tc>
      </w:tr>
      <w:tr w:rsidR="00C8669E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C8669E" w:rsidRPr="001426F8" w:rsidRDefault="00C8669E" w:rsidP="00C8669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0A6E7FAA" w:rsidR="00C8669E" w:rsidRDefault="00C8669E" w:rsidP="00C8669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29E74B4C" w:rsidR="00C8669E" w:rsidRDefault="00C8669E" w:rsidP="00C8669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00D335BE" w:rsidR="00C8669E" w:rsidRPr="002A2D03" w:rsidRDefault="00C8669E" w:rsidP="00C8669E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777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4684235E" w:rsidR="00C8669E" w:rsidRPr="00B4105B" w:rsidRDefault="00C8669E" w:rsidP="00C8669E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-34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274BC90C" w:rsidR="007A67C6" w:rsidRPr="00E66174" w:rsidRDefault="002A5E55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kim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7930DD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46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yaklaşık 21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423EEEEF" w:rsidR="007A67C6" w:rsidRPr="00E66174" w:rsidRDefault="002A5E55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kim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48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17814D71" w:rsidR="00443C8A" w:rsidRPr="00E66174" w:rsidRDefault="002A5E55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kim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5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95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647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AC2425"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3AC98337" w:rsidR="00443C8A" w:rsidRPr="00E66174" w:rsidRDefault="002A5E55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kim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749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7D72744F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51344B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3AB69E31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890DA8">
      <w:rPr>
        <w:rFonts w:ascii="Arial" w:hAnsi="Arial" w:cs="Arial"/>
        <w:sz w:val="18"/>
        <w:szCs w:val="18"/>
      </w:rPr>
      <w:t>Ekim</w:t>
    </w:r>
    <w:r w:rsidR="0001710A">
      <w:rPr>
        <w:rFonts w:ascii="Arial" w:hAnsi="Arial" w:cs="Arial"/>
        <w:sz w:val="18"/>
        <w:szCs w:val="18"/>
      </w:rPr>
      <w:t xml:space="preserve"> 2025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7B4FFDBB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FA723C">
      <w:rPr>
        <w:rFonts w:ascii="Arial" w:hAnsi="Arial" w:cs="Arial"/>
        <w:sz w:val="18"/>
        <w:szCs w:val="18"/>
      </w:rPr>
      <w:t>E</w:t>
    </w:r>
    <w:r w:rsidR="008B63BB">
      <w:rPr>
        <w:rFonts w:ascii="Arial" w:hAnsi="Arial" w:cs="Arial"/>
        <w:sz w:val="18"/>
        <w:szCs w:val="18"/>
      </w:rPr>
      <w:t>kim</w:t>
    </w:r>
    <w:r w:rsidR="0001710A">
      <w:rPr>
        <w:rFonts w:ascii="Arial" w:hAnsi="Arial" w:cs="Arial"/>
        <w:sz w:val="18"/>
        <w:szCs w:val="18"/>
      </w:rPr>
      <w:t xml:space="preserve"> 2025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344B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DA8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3BB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669E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0-25\Uzaktan%20ve%20&#350;ubeden%20M&#252;&#351;teri%20Edinimi%20&#304;statistikleri-Ekim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Ağustos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1080.346</c:v>
                </c:pt>
                <c:pt idx="1">
                  <c:v>566.72400000000005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60-43FF-9597-F6048B8204D1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Eylül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1188.2660000000001</c:v>
                </c:pt>
                <c:pt idx="1">
                  <c:v>637.12900000000002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60-43FF-9597-F6048B8204D1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Ekim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1302.7370000000001</c:v>
                </c:pt>
                <c:pt idx="1">
                  <c:v>712.16099999999994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60-43FF-9597-F6048B8204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7A7348E4-7859-42F2-A35D-3F1B6122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250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58</cp:revision>
  <cp:lastPrinted>2024-09-12T10:29:00Z</cp:lastPrinted>
  <dcterms:created xsi:type="dcterms:W3CDTF">2025-01-13T08:18:00Z</dcterms:created>
  <dcterms:modified xsi:type="dcterms:W3CDTF">2025-11-17T07:32:00Z</dcterms:modified>
</cp:coreProperties>
</file>